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pPr w:leftFromText="141" w:rightFromText="141" w:vertAnchor="text" w:horzAnchor="margin" w:tblpXSpec="center" w:tblpY="129"/>
        <w:tblW w:w="1374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413"/>
        <w:gridCol w:w="2693"/>
        <w:gridCol w:w="5812"/>
        <w:gridCol w:w="3827"/>
      </w:tblGrid>
      <w:tr w:rsidR="00BD4C0B" w:rsidRPr="00466510" w14:paraId="34814F09" w14:textId="77777777" w:rsidTr="00DD3EC4">
        <w:trPr>
          <w:trHeight w:val="254"/>
        </w:trPr>
        <w:tc>
          <w:tcPr>
            <w:tcW w:w="13745" w:type="dxa"/>
            <w:gridSpan w:val="4"/>
            <w:shd w:val="clear" w:color="auto" w:fill="671B52"/>
          </w:tcPr>
          <w:p w14:paraId="3458249C" w14:textId="77777777" w:rsidR="00BD4C0B" w:rsidRPr="000A5EB6" w:rsidRDefault="00BD4C0B" w:rsidP="0016212B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18"/>
              </w:rPr>
            </w:pPr>
            <w:r w:rsidRPr="000A5EB6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18"/>
              </w:rPr>
              <w:t>Oficina Tutorial 3.1 AAE</w:t>
            </w:r>
          </w:p>
        </w:tc>
      </w:tr>
      <w:tr w:rsidR="00BD4C0B" w:rsidRPr="00466510" w14:paraId="2CFBCDF7" w14:textId="77777777" w:rsidTr="00DD3EC4">
        <w:trPr>
          <w:trHeight w:val="254"/>
        </w:trPr>
        <w:tc>
          <w:tcPr>
            <w:tcW w:w="13745" w:type="dxa"/>
            <w:gridSpan w:val="4"/>
            <w:shd w:val="clear" w:color="auto" w:fill="671B52"/>
          </w:tcPr>
          <w:p w14:paraId="5FC1E85B" w14:textId="77777777" w:rsidR="00BD4C0B" w:rsidRPr="000A5EB6" w:rsidRDefault="00BD4C0B" w:rsidP="0016212B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18"/>
              </w:rPr>
            </w:pPr>
            <w:r w:rsidRPr="000A5EB6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18"/>
              </w:rPr>
              <w:t xml:space="preserve">Estudar (S) </w:t>
            </w:r>
          </w:p>
        </w:tc>
      </w:tr>
      <w:tr w:rsidR="00BD4C0B" w:rsidRPr="00466510" w14:paraId="60B0F565" w14:textId="77777777" w:rsidTr="00DD3EC4">
        <w:trPr>
          <w:trHeight w:val="254"/>
        </w:trPr>
        <w:tc>
          <w:tcPr>
            <w:tcW w:w="1413" w:type="dxa"/>
            <w:vMerge w:val="restart"/>
            <w:shd w:val="clear" w:color="auto" w:fill="auto"/>
          </w:tcPr>
          <w:p w14:paraId="53194D94" w14:textId="77777777" w:rsidR="00BD4C0B" w:rsidRPr="00466510" w:rsidRDefault="00BD4C0B" w:rsidP="0016212B">
            <w:pPr>
              <w:spacing w:after="24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66510">
              <w:rPr>
                <w:rFonts w:asciiTheme="minorHAnsi" w:hAnsiTheme="minorHAnsi" w:cstheme="minorHAnsi"/>
                <w:b/>
                <w:sz w:val="18"/>
                <w:szCs w:val="18"/>
              </w:rPr>
              <w:t>S</w:t>
            </w:r>
          </w:p>
          <w:p w14:paraId="0CC2003C" w14:textId="77777777" w:rsidR="00BD4C0B" w:rsidRPr="00466510" w:rsidRDefault="00BD4C0B" w:rsidP="0016212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66510">
              <w:rPr>
                <w:rFonts w:asciiTheme="minorHAnsi" w:hAnsiTheme="minorHAnsi" w:cstheme="minorHAnsi"/>
                <w:noProof/>
                <w:sz w:val="18"/>
                <w:szCs w:val="18"/>
              </w:rPr>
              <w:drawing>
                <wp:inline distT="0" distB="0" distL="0" distR="0" wp14:anchorId="596F658B" wp14:editId="219775AA">
                  <wp:extent cx="612251" cy="612251"/>
                  <wp:effectExtent l="0" t="0" r="0" b="0"/>
                  <wp:docPr id="6" name="Imagem 6" descr="Z:\0PROADI_PlanificaSUS_Triênio_2021_2023\Práticas Assistenciais\Banco de Imagens\Ciclo PDSA\Ciclo PDSA_3-estuda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Z:\0PROADI_PlanificaSUS_Triênio_2021_2023\Práticas Assistenciais\Banco de Imagens\Ciclo PDSA\Ciclo PDSA_3-estuda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351" cy="6153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shd w:val="clear" w:color="auto" w:fill="auto"/>
          </w:tcPr>
          <w:p w14:paraId="098FACA1" w14:textId="77777777" w:rsidR="00BD4C0B" w:rsidRPr="00466510" w:rsidRDefault="00BD4C0B" w:rsidP="0016212B">
            <w:pPr>
              <w:jc w:val="center"/>
              <w:rPr>
                <w:rFonts w:asciiTheme="minorHAnsi" w:hAnsiTheme="minorHAnsi" w:cstheme="minorHAnsi"/>
                <w:szCs w:val="18"/>
              </w:rPr>
            </w:pPr>
            <w:r w:rsidRPr="00466510">
              <w:rPr>
                <w:rFonts w:asciiTheme="minorHAnsi" w:hAnsiTheme="minorHAnsi" w:cstheme="minorHAnsi"/>
                <w:b/>
                <w:sz w:val="18"/>
                <w:szCs w:val="18"/>
              </w:rPr>
              <w:t>Atividade</w:t>
            </w:r>
          </w:p>
        </w:tc>
        <w:tc>
          <w:tcPr>
            <w:tcW w:w="5812" w:type="dxa"/>
            <w:shd w:val="clear" w:color="auto" w:fill="auto"/>
          </w:tcPr>
          <w:p w14:paraId="67DE641E" w14:textId="77777777" w:rsidR="00BD4C0B" w:rsidRPr="00466510" w:rsidRDefault="00BD4C0B" w:rsidP="0016212B">
            <w:pPr>
              <w:jc w:val="center"/>
              <w:rPr>
                <w:rFonts w:asciiTheme="minorHAnsi" w:hAnsiTheme="minorHAnsi" w:cstheme="minorHAnsi"/>
                <w:szCs w:val="18"/>
              </w:rPr>
            </w:pPr>
            <w:r w:rsidRPr="00466510">
              <w:rPr>
                <w:rFonts w:asciiTheme="minorHAnsi" w:hAnsiTheme="minorHAnsi" w:cstheme="minorHAnsi"/>
                <w:b/>
                <w:sz w:val="18"/>
                <w:szCs w:val="18"/>
              </w:rPr>
              <w:t>Descrição</w:t>
            </w:r>
          </w:p>
        </w:tc>
        <w:tc>
          <w:tcPr>
            <w:tcW w:w="3827" w:type="dxa"/>
            <w:shd w:val="clear" w:color="auto" w:fill="auto"/>
          </w:tcPr>
          <w:p w14:paraId="59B3C59D" w14:textId="77777777" w:rsidR="00BD4C0B" w:rsidRPr="00466510" w:rsidRDefault="00BD4C0B" w:rsidP="0016212B">
            <w:pPr>
              <w:jc w:val="center"/>
              <w:rPr>
                <w:rFonts w:asciiTheme="minorHAnsi" w:hAnsiTheme="minorHAnsi" w:cstheme="minorHAnsi"/>
                <w:szCs w:val="18"/>
              </w:rPr>
            </w:pPr>
            <w:r w:rsidRPr="00466510">
              <w:rPr>
                <w:rFonts w:asciiTheme="minorHAnsi" w:hAnsiTheme="minorHAnsi" w:cstheme="minorHAnsi"/>
                <w:b/>
                <w:sz w:val="18"/>
                <w:szCs w:val="18"/>
              </w:rPr>
              <w:t>Material de Apoio</w:t>
            </w:r>
          </w:p>
        </w:tc>
      </w:tr>
      <w:tr w:rsidR="00BD4C0B" w:rsidRPr="00466510" w14:paraId="5193D503" w14:textId="77777777" w:rsidTr="00DD3EC4">
        <w:trPr>
          <w:trHeight w:val="1396"/>
        </w:trPr>
        <w:tc>
          <w:tcPr>
            <w:tcW w:w="1413" w:type="dxa"/>
            <w:vMerge/>
            <w:shd w:val="clear" w:color="auto" w:fill="auto"/>
          </w:tcPr>
          <w:p w14:paraId="7FC309F7" w14:textId="77777777" w:rsidR="00BD4C0B" w:rsidRPr="00466510" w:rsidRDefault="00BD4C0B" w:rsidP="0016212B">
            <w:pPr>
              <w:jc w:val="center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14:paraId="7862469B" w14:textId="4AAFE057" w:rsidR="00BD4C0B" w:rsidRPr="00466510" w:rsidRDefault="00BD4C0B" w:rsidP="00DD3EC4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46651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Atividade 1: Giro na unidade - </w:t>
            </w:r>
            <w:r w:rsidR="00F7295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processos</w:t>
            </w:r>
            <w:r w:rsidRPr="0046651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em implantação</w:t>
            </w:r>
          </w:p>
          <w:p w14:paraId="6D3BAE81" w14:textId="77777777" w:rsidR="00BD4C0B" w:rsidRPr="00466510" w:rsidRDefault="00BD4C0B" w:rsidP="00DD3EC4">
            <w:pPr>
              <w:jc w:val="both"/>
              <w:rPr>
                <w:rFonts w:asciiTheme="minorHAnsi" w:hAnsiTheme="minorHAnsi" w:cstheme="minorHAnsi"/>
              </w:rPr>
            </w:pPr>
          </w:p>
          <w:p w14:paraId="25A270FE" w14:textId="4F9281FA" w:rsidR="00BD4C0B" w:rsidRPr="00466510" w:rsidRDefault="00BD4C0B" w:rsidP="00DD3EC4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46651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(Responsável: Tutor unidade) </w:t>
            </w:r>
          </w:p>
          <w:p w14:paraId="63D589ED" w14:textId="77777777" w:rsidR="00BD4C0B" w:rsidRPr="00466510" w:rsidRDefault="00BD4C0B" w:rsidP="00DD3EC4">
            <w:pPr>
              <w:jc w:val="both"/>
              <w:rPr>
                <w:rFonts w:asciiTheme="minorHAnsi" w:hAnsiTheme="minorHAnsi" w:cstheme="minorHAnsi"/>
              </w:rPr>
            </w:pPr>
          </w:p>
          <w:p w14:paraId="12193825" w14:textId="77777777" w:rsidR="00BD4C0B" w:rsidRPr="00466510" w:rsidRDefault="00BD4C0B" w:rsidP="00DD3EC4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46651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Tempo: 1 hora e 30 minutos</w:t>
            </w:r>
          </w:p>
        </w:tc>
        <w:tc>
          <w:tcPr>
            <w:tcW w:w="5812" w:type="dxa"/>
            <w:shd w:val="clear" w:color="auto" w:fill="auto"/>
          </w:tcPr>
          <w:p w14:paraId="7E821500" w14:textId="77777777" w:rsidR="00E65978" w:rsidRDefault="00E65978" w:rsidP="00DD3EC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50193">
              <w:rPr>
                <w:rFonts w:asciiTheme="minorHAnsi" w:hAnsiTheme="minorHAnsi" w:cstheme="minorHAnsi"/>
                <w:sz w:val="18"/>
                <w:szCs w:val="18"/>
              </w:rPr>
              <w:t>*Caso o ambulatório ainda esteja em construção,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150193">
              <w:rPr>
                <w:rFonts w:asciiTheme="minorHAnsi" w:hAnsiTheme="minorHAnsi" w:cstheme="minorHAnsi"/>
                <w:sz w:val="18"/>
                <w:szCs w:val="18"/>
              </w:rPr>
              <w:t>a discussão deve seguir no âmbito da gestão com 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Grupo Condutor Estadual</w:t>
            </w:r>
          </w:p>
          <w:p w14:paraId="43433A5E" w14:textId="77777777" w:rsidR="00BD4C0B" w:rsidRPr="00466510" w:rsidRDefault="00BD4C0B" w:rsidP="00DD3EC4">
            <w:pPr>
              <w:jc w:val="both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</w:p>
          <w:p w14:paraId="052313AD" w14:textId="76110FE8" w:rsidR="00BD4C0B" w:rsidRPr="00775B59" w:rsidRDefault="00775B59" w:rsidP="00DD3EC4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1. </w:t>
            </w:r>
            <w:r w:rsidR="00BD4C0B" w:rsidRPr="00775B5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Observar os processos disparados anteriormente relacionados a:</w:t>
            </w:r>
          </w:p>
          <w:p w14:paraId="2DB67A10" w14:textId="77777777" w:rsidR="00BD4C0B" w:rsidRPr="00466510" w:rsidRDefault="00BD4C0B" w:rsidP="00DD3EC4">
            <w:pPr>
              <w:numPr>
                <w:ilvl w:val="0"/>
                <w:numId w:val="31"/>
              </w:numPr>
              <w:jc w:val="both"/>
              <w:textAlignment w:val="baseline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6651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Estrutura física e ambiência da unidade de acordo com a carteira de serviços </w:t>
            </w:r>
          </w:p>
          <w:p w14:paraId="4C7583B7" w14:textId="77777777" w:rsidR="00BD4C0B" w:rsidRPr="00466510" w:rsidRDefault="00BD4C0B" w:rsidP="00DD3EC4">
            <w:pPr>
              <w:numPr>
                <w:ilvl w:val="0"/>
                <w:numId w:val="31"/>
              </w:numPr>
              <w:jc w:val="both"/>
              <w:textAlignment w:val="baseline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6651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Mapa do território regional </w:t>
            </w:r>
          </w:p>
          <w:p w14:paraId="534ADD65" w14:textId="77777777" w:rsidR="00BD4C0B" w:rsidRPr="00466510" w:rsidRDefault="00BD4C0B" w:rsidP="00DD3EC4">
            <w:pPr>
              <w:jc w:val="both"/>
              <w:rPr>
                <w:rFonts w:asciiTheme="minorHAnsi" w:hAnsiTheme="minorHAnsi" w:cstheme="minorHAnsi"/>
              </w:rPr>
            </w:pPr>
          </w:p>
          <w:p w14:paraId="7A1C4454" w14:textId="6856B792" w:rsidR="00BD4C0B" w:rsidRPr="00775B59" w:rsidRDefault="00775B59" w:rsidP="00DD3EC4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2. </w:t>
            </w:r>
            <w:r w:rsidR="00BD4C0B" w:rsidRPr="00775B5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Registrar achados encontrados e realizar discussão </w:t>
            </w:r>
          </w:p>
          <w:p w14:paraId="29764626" w14:textId="77777777" w:rsidR="00BD4C0B" w:rsidRPr="00466510" w:rsidRDefault="00BD4C0B" w:rsidP="00DD3EC4">
            <w:pPr>
              <w:pStyle w:val="PargrafodaLista"/>
              <w:ind w:left="361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038890AF" w14:textId="77777777" w:rsidR="00BD4C0B" w:rsidRPr="00466510" w:rsidRDefault="00BD4C0B" w:rsidP="00DD3EC4">
            <w:pPr>
              <w:pStyle w:val="PargrafodaLista"/>
              <w:ind w:left="36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</w:tcPr>
          <w:p w14:paraId="29234272" w14:textId="77777777" w:rsidR="00BD4C0B" w:rsidRPr="00466510" w:rsidRDefault="00BD4C0B" w:rsidP="00DD3EC4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46651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Roteiro 3.1 Giro na Unidade AAE </w:t>
            </w:r>
          </w:p>
          <w:p w14:paraId="48B8E415" w14:textId="77777777" w:rsidR="00BD4C0B" w:rsidRPr="00466510" w:rsidRDefault="00BD4C0B" w:rsidP="00DD3EC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37599A4" w14:textId="0DA5964F" w:rsidR="00BD4C0B" w:rsidRPr="00466510" w:rsidRDefault="00BD4C0B" w:rsidP="00DD3EC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F6D51" w:rsidRPr="00466510" w14:paraId="20521903" w14:textId="77777777" w:rsidTr="00DD3EC4">
        <w:trPr>
          <w:trHeight w:val="1396"/>
        </w:trPr>
        <w:tc>
          <w:tcPr>
            <w:tcW w:w="1413" w:type="dxa"/>
            <w:shd w:val="clear" w:color="auto" w:fill="auto"/>
          </w:tcPr>
          <w:p w14:paraId="31E10CEB" w14:textId="77777777" w:rsidR="00DF6D51" w:rsidRPr="00466510" w:rsidRDefault="00DF6D51" w:rsidP="00DF6D51">
            <w:pPr>
              <w:jc w:val="center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14:paraId="4CB51A59" w14:textId="41EBAB35" w:rsidR="00DF6D51" w:rsidRPr="00375E2C" w:rsidRDefault="00DF6D51" w:rsidP="00DD3EC4">
            <w:p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75E2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Atividade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</w:t>
            </w:r>
            <w:r w:rsidRPr="00375E2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: Análise </w:t>
            </w:r>
            <w:r w:rsidR="003A3B3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</w:t>
            </w:r>
            <w:r w:rsidR="00F7295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os processos </w:t>
            </w:r>
            <w:r w:rsidRPr="00375E2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em implantação</w:t>
            </w:r>
          </w:p>
          <w:p w14:paraId="5AC0956F" w14:textId="77777777" w:rsidR="00DF6D51" w:rsidRPr="00375E2C" w:rsidRDefault="00DF6D51" w:rsidP="00DD3EC4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14:paraId="293199A5" w14:textId="763A195C" w:rsidR="00DF6D51" w:rsidRPr="00375E2C" w:rsidRDefault="00DF6D51" w:rsidP="00DD3EC4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75E2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(Responsável: Tutor unidade) </w:t>
            </w:r>
          </w:p>
          <w:p w14:paraId="6EE00C01" w14:textId="77777777" w:rsidR="00DF6D51" w:rsidRPr="00375E2C" w:rsidRDefault="00DF6D51" w:rsidP="00DD3EC4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14:paraId="21B97169" w14:textId="63522BD1" w:rsidR="00DF6D51" w:rsidRPr="00466510" w:rsidRDefault="00DF6D51" w:rsidP="00DD3EC4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5E2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Tempo: </w:t>
            </w:r>
            <w:r w:rsidR="00C45BB8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30 minutos</w:t>
            </w:r>
          </w:p>
        </w:tc>
        <w:tc>
          <w:tcPr>
            <w:tcW w:w="5812" w:type="dxa"/>
            <w:shd w:val="clear" w:color="auto" w:fill="auto"/>
          </w:tcPr>
          <w:p w14:paraId="4D89640A" w14:textId="739EFA43" w:rsidR="00DF6D51" w:rsidRPr="00775B59" w:rsidRDefault="00775B59" w:rsidP="00DD3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1. </w:t>
            </w:r>
            <w:r w:rsidR="00DF6D51" w:rsidRPr="00775B59">
              <w:rPr>
                <w:rFonts w:asciiTheme="minorHAnsi" w:hAnsiTheme="minorHAnsi" w:cstheme="minorHAnsi"/>
                <w:sz w:val="18"/>
                <w:szCs w:val="18"/>
              </w:rPr>
              <w:t>Realizar discussão dos achados encontrados no giro da atividade 1 com os mesmos atores envolvidos no giro</w:t>
            </w:r>
          </w:p>
          <w:p w14:paraId="55C46236" w14:textId="77777777" w:rsidR="006B6B51" w:rsidRDefault="006B6B51" w:rsidP="00DD3EC4">
            <w:pPr>
              <w:pStyle w:val="PargrafodaLista"/>
              <w:pBdr>
                <w:top w:val="nil"/>
                <w:left w:val="nil"/>
                <w:bottom w:val="nil"/>
                <w:right w:val="nil"/>
                <w:between w:val="nil"/>
              </w:pBdr>
              <w:ind w:left="45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ACFB963" w14:textId="3AE152A8" w:rsidR="00DF6D51" w:rsidRPr="00775B59" w:rsidRDefault="00775B59" w:rsidP="00DD3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2. </w:t>
            </w:r>
            <w:r w:rsidR="00DF6D51" w:rsidRPr="00775B59">
              <w:rPr>
                <w:rFonts w:asciiTheme="minorHAnsi" w:hAnsiTheme="minorHAnsi" w:cstheme="minorHAnsi"/>
                <w:sz w:val="18"/>
                <w:szCs w:val="18"/>
              </w:rPr>
              <w:t xml:space="preserve">Revisitar o </w:t>
            </w:r>
            <w:r w:rsidR="00DF6D51" w:rsidRPr="00775B59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status</w:t>
            </w:r>
            <w:r w:rsidR="00DF6D51" w:rsidRPr="00775B59">
              <w:rPr>
                <w:rFonts w:asciiTheme="minorHAnsi" w:hAnsiTheme="minorHAnsi" w:cstheme="minorHAnsi"/>
                <w:sz w:val="18"/>
                <w:szCs w:val="18"/>
              </w:rPr>
              <w:t xml:space="preserve"> dos demais processos pactuados e analisar:</w:t>
            </w:r>
          </w:p>
          <w:p w14:paraId="7E07D810" w14:textId="77777777" w:rsidR="00DF6D51" w:rsidRDefault="00DF6D51" w:rsidP="00DD3EC4">
            <w:pPr>
              <w:pStyle w:val="PargrafodaLista"/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14" w:hanging="35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86FCF">
              <w:rPr>
                <w:rFonts w:asciiTheme="minorHAnsi" w:hAnsiTheme="minorHAnsi" w:cstheme="minorHAnsi"/>
                <w:sz w:val="18"/>
                <w:szCs w:val="18"/>
              </w:rPr>
              <w:t xml:space="preserve">As ações em andamento </w:t>
            </w:r>
          </w:p>
          <w:p w14:paraId="0DF8DA7F" w14:textId="69F89006" w:rsidR="00DF6D51" w:rsidRDefault="00DF6D51" w:rsidP="00DD3EC4">
            <w:pPr>
              <w:pStyle w:val="PargrafodaLista"/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14" w:hanging="35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86FCF">
              <w:rPr>
                <w:rFonts w:asciiTheme="minorHAnsi" w:hAnsiTheme="minorHAnsi" w:cstheme="minorHAnsi"/>
                <w:sz w:val="18"/>
                <w:szCs w:val="18"/>
              </w:rPr>
              <w:t>As ações que não foram iniciadas</w:t>
            </w:r>
          </w:p>
          <w:p w14:paraId="7FBA3149" w14:textId="77777777" w:rsidR="006B6B51" w:rsidRPr="00C86FCF" w:rsidRDefault="006B6B51" w:rsidP="00DD3EC4">
            <w:pPr>
              <w:pStyle w:val="PargrafodaLista"/>
              <w:pBdr>
                <w:top w:val="nil"/>
                <w:left w:val="nil"/>
                <w:bottom w:val="nil"/>
                <w:right w:val="nil"/>
                <w:between w:val="nil"/>
              </w:pBdr>
              <w:ind w:left="714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EE2F735" w14:textId="68D9C3B7" w:rsidR="00DF6D51" w:rsidRPr="00775B59" w:rsidRDefault="00775B59" w:rsidP="00DD3EC4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3. </w:t>
            </w:r>
            <w:r w:rsidR="00DF6D51" w:rsidRPr="00775B59">
              <w:rPr>
                <w:rFonts w:asciiTheme="minorHAnsi" w:hAnsiTheme="minorHAnsi" w:cstheme="minorHAnsi"/>
                <w:sz w:val="18"/>
                <w:szCs w:val="18"/>
              </w:rPr>
              <w:t>Identificar fatores causais para as ações em atraso</w:t>
            </w:r>
          </w:p>
          <w:p w14:paraId="4B997967" w14:textId="77777777" w:rsidR="006B6B51" w:rsidRDefault="006B6B51" w:rsidP="00DD3EC4">
            <w:pPr>
              <w:pStyle w:val="PargrafodaLista"/>
              <w:widowControl w:val="0"/>
              <w:ind w:left="45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1DEA55A" w14:textId="4579A1E2" w:rsidR="00DF6D51" w:rsidRPr="00775B59" w:rsidRDefault="00775B59" w:rsidP="00DD3EC4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4. </w:t>
            </w:r>
            <w:r w:rsidR="00DF6D51" w:rsidRPr="00775B59">
              <w:rPr>
                <w:rFonts w:asciiTheme="minorHAnsi" w:hAnsiTheme="minorHAnsi" w:cstheme="minorHAnsi"/>
                <w:sz w:val="18"/>
                <w:szCs w:val="18"/>
              </w:rPr>
              <w:t>Analisar a necessidade de ajustes nas ações e/ou estabelecer novos prazos</w:t>
            </w:r>
          </w:p>
          <w:p w14:paraId="1A4FC166" w14:textId="77777777" w:rsidR="006B6B51" w:rsidRPr="006B6B51" w:rsidRDefault="006B6B51" w:rsidP="00DD3EC4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2407B0C" w14:textId="69AC9390" w:rsidR="00DF6D51" w:rsidRPr="00775B59" w:rsidRDefault="00775B59" w:rsidP="00DD3EC4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5. </w:t>
            </w:r>
            <w:r w:rsidR="00DF6D51" w:rsidRPr="00775B59">
              <w:rPr>
                <w:rFonts w:asciiTheme="minorHAnsi" w:hAnsiTheme="minorHAnsi" w:cstheme="minorHAnsi"/>
                <w:sz w:val="18"/>
                <w:szCs w:val="18"/>
              </w:rPr>
              <w:t xml:space="preserve">Estabelecer ações </w:t>
            </w:r>
          </w:p>
        </w:tc>
        <w:tc>
          <w:tcPr>
            <w:tcW w:w="3827" w:type="dxa"/>
            <w:shd w:val="clear" w:color="auto" w:fill="auto"/>
          </w:tcPr>
          <w:p w14:paraId="14CDA1A0" w14:textId="7219C4AE" w:rsidR="00DF6D51" w:rsidRPr="00885E65" w:rsidRDefault="00DF6D51" w:rsidP="00DD3EC4">
            <w:p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85E6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Plano de Ação - Unidade (versão e-Planifica) </w:t>
            </w:r>
          </w:p>
          <w:p w14:paraId="566F880C" w14:textId="77777777" w:rsidR="00DF6D51" w:rsidRDefault="00DF6D51" w:rsidP="00DD3EC4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5EBD5426" w14:textId="77777777" w:rsidR="00DD3EC4" w:rsidRPr="00466510" w:rsidRDefault="00DD3EC4" w:rsidP="00DD3EC4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C45BB8" w:rsidRPr="00466510" w14:paraId="7EECD8BE" w14:textId="77777777" w:rsidTr="00DD3EC4">
        <w:trPr>
          <w:trHeight w:val="254"/>
        </w:trPr>
        <w:tc>
          <w:tcPr>
            <w:tcW w:w="13745" w:type="dxa"/>
            <w:gridSpan w:val="4"/>
            <w:shd w:val="clear" w:color="auto" w:fill="671B52"/>
          </w:tcPr>
          <w:p w14:paraId="46F6A38B" w14:textId="78C0A1B2" w:rsidR="00C45BB8" w:rsidRPr="00466510" w:rsidRDefault="00C45BB8" w:rsidP="00DF6D51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Cs w:val="18"/>
              </w:rPr>
            </w:pPr>
            <w:r w:rsidRPr="000A5EB6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18"/>
              </w:rPr>
              <w:t xml:space="preserve">Agir (A) </w:t>
            </w:r>
          </w:p>
        </w:tc>
      </w:tr>
      <w:tr w:rsidR="00C45BB8" w:rsidRPr="00466510" w14:paraId="47CC03F5" w14:textId="77777777" w:rsidTr="00DD3EC4">
        <w:trPr>
          <w:trHeight w:val="254"/>
        </w:trPr>
        <w:tc>
          <w:tcPr>
            <w:tcW w:w="1413" w:type="dxa"/>
            <w:vMerge w:val="restart"/>
            <w:shd w:val="clear" w:color="auto" w:fill="auto"/>
          </w:tcPr>
          <w:p w14:paraId="48F6DB57" w14:textId="414972AB" w:rsidR="00C45BB8" w:rsidRPr="00C45BB8" w:rsidRDefault="00C45BB8" w:rsidP="00C45BB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45BB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A </w:t>
            </w:r>
          </w:p>
          <w:p w14:paraId="674E9BC8" w14:textId="39C0F0B3" w:rsidR="00C45BB8" w:rsidRPr="00466510" w:rsidRDefault="00C45BB8" w:rsidP="00C45BB8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Cs w:val="18"/>
              </w:rPr>
            </w:pPr>
            <w:r w:rsidRPr="00C9507F">
              <w:rPr>
                <w:rFonts w:asciiTheme="minorHAnsi" w:hAnsiTheme="minorHAnsi" w:cstheme="minorHAnsi"/>
                <w:noProof/>
                <w:szCs w:val="18"/>
              </w:rPr>
              <w:drawing>
                <wp:inline distT="0" distB="0" distL="0" distR="0" wp14:anchorId="39DED00E" wp14:editId="33E07870">
                  <wp:extent cx="612250" cy="612250"/>
                  <wp:effectExtent l="0" t="0" r="0" b="0"/>
                  <wp:docPr id="1" name="Imagem 1" descr="Z:\0PROADI_PlanificaSUS_Triênio_2021_2023\Práticas Assistenciais\Banco de Imagens\Ciclo PDSA\Ciclo PDSA_4-agi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0PROADI_PlanificaSUS_Triênio_2021_2023\Práticas Assistenciais\Banco de Imagens\Ciclo PDSA\Ciclo PDSA_4-agi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416" cy="6154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shd w:val="clear" w:color="auto" w:fill="auto"/>
          </w:tcPr>
          <w:p w14:paraId="4DBB44B6" w14:textId="0AB01409" w:rsidR="00C45BB8" w:rsidRPr="00466510" w:rsidRDefault="00C45BB8" w:rsidP="00C45BB8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Cs w:val="18"/>
              </w:rPr>
            </w:pPr>
            <w:r w:rsidRPr="00466510">
              <w:rPr>
                <w:rFonts w:asciiTheme="minorHAnsi" w:hAnsiTheme="minorHAnsi" w:cstheme="minorHAnsi"/>
                <w:b/>
                <w:sz w:val="18"/>
                <w:szCs w:val="18"/>
              </w:rPr>
              <w:t>Atividade</w:t>
            </w:r>
          </w:p>
        </w:tc>
        <w:tc>
          <w:tcPr>
            <w:tcW w:w="5812" w:type="dxa"/>
            <w:shd w:val="clear" w:color="auto" w:fill="auto"/>
          </w:tcPr>
          <w:p w14:paraId="2447DA07" w14:textId="1FFD4D60" w:rsidR="00C45BB8" w:rsidRPr="00466510" w:rsidRDefault="00C45BB8" w:rsidP="00C45BB8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Cs w:val="18"/>
              </w:rPr>
            </w:pPr>
            <w:r w:rsidRPr="00466510">
              <w:rPr>
                <w:rFonts w:asciiTheme="minorHAnsi" w:hAnsiTheme="minorHAnsi" w:cstheme="minorHAnsi"/>
                <w:b/>
                <w:sz w:val="18"/>
                <w:szCs w:val="18"/>
              </w:rPr>
              <w:t>Descrição</w:t>
            </w:r>
          </w:p>
        </w:tc>
        <w:tc>
          <w:tcPr>
            <w:tcW w:w="3827" w:type="dxa"/>
            <w:shd w:val="clear" w:color="auto" w:fill="auto"/>
          </w:tcPr>
          <w:p w14:paraId="4E199DEA" w14:textId="538E26E1" w:rsidR="00C45BB8" w:rsidRPr="00466510" w:rsidRDefault="00C45BB8" w:rsidP="00C45BB8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Cs w:val="18"/>
              </w:rPr>
            </w:pPr>
            <w:r w:rsidRPr="00466510">
              <w:rPr>
                <w:rFonts w:asciiTheme="minorHAnsi" w:hAnsiTheme="minorHAnsi" w:cstheme="minorHAnsi"/>
                <w:b/>
                <w:sz w:val="18"/>
                <w:szCs w:val="18"/>
              </w:rPr>
              <w:t>Material de Apoio</w:t>
            </w:r>
          </w:p>
        </w:tc>
      </w:tr>
      <w:tr w:rsidR="00C45BB8" w:rsidRPr="00466510" w14:paraId="059010E7" w14:textId="77777777" w:rsidTr="00DD3EC4">
        <w:trPr>
          <w:trHeight w:val="254"/>
        </w:trPr>
        <w:tc>
          <w:tcPr>
            <w:tcW w:w="1413" w:type="dxa"/>
            <w:vMerge/>
            <w:shd w:val="clear" w:color="auto" w:fill="auto"/>
          </w:tcPr>
          <w:p w14:paraId="21C053F3" w14:textId="77777777" w:rsidR="00C45BB8" w:rsidRPr="00466510" w:rsidRDefault="00C45BB8" w:rsidP="00C45BB8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14:paraId="71C1E803" w14:textId="77777777" w:rsidR="00C45BB8" w:rsidRPr="00C9507F" w:rsidRDefault="00C45BB8" w:rsidP="00DD3EC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9507F">
              <w:rPr>
                <w:rFonts w:asciiTheme="minorHAnsi" w:hAnsiTheme="minorHAnsi" w:cstheme="minorHAnsi"/>
                <w:sz w:val="18"/>
                <w:szCs w:val="18"/>
              </w:rPr>
              <w:t xml:space="preserve">Atividade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Pr="00C9507F">
              <w:rPr>
                <w:rFonts w:asciiTheme="minorHAnsi" w:hAnsiTheme="minorHAnsi" w:cstheme="minorHAnsi"/>
                <w:sz w:val="18"/>
                <w:szCs w:val="18"/>
              </w:rPr>
              <w:t>: Análise d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os processos</w:t>
            </w:r>
            <w:r w:rsidRPr="00C9507F">
              <w:rPr>
                <w:rFonts w:asciiTheme="minorHAnsi" w:hAnsiTheme="minorHAnsi" w:cstheme="minorHAnsi"/>
                <w:sz w:val="18"/>
                <w:szCs w:val="18"/>
              </w:rPr>
              <w:t xml:space="preserve"> implantad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</w:t>
            </w:r>
            <w:r w:rsidRPr="00C9507F">
              <w:rPr>
                <w:rFonts w:asciiTheme="minorHAnsi" w:hAnsiTheme="minorHAnsi" w:cstheme="minorHAnsi"/>
                <w:sz w:val="18"/>
                <w:szCs w:val="18"/>
              </w:rPr>
              <w:t xml:space="preserve">s </w:t>
            </w:r>
          </w:p>
          <w:p w14:paraId="36EE9DD9" w14:textId="77777777" w:rsidR="00C45BB8" w:rsidRPr="00C9507F" w:rsidRDefault="00C45BB8" w:rsidP="00DD3EC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B2A50E4" w14:textId="2E4E41FA" w:rsidR="00C45BB8" w:rsidRPr="00C9507F" w:rsidRDefault="00C45BB8" w:rsidP="00DD3EC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9507F">
              <w:rPr>
                <w:rFonts w:asciiTheme="minorHAnsi" w:hAnsiTheme="minorHAnsi" w:cstheme="minorHAnsi"/>
                <w:sz w:val="18"/>
                <w:szCs w:val="18"/>
              </w:rPr>
              <w:t xml:space="preserve">(Responsável: </w:t>
            </w:r>
            <w:r w:rsidR="00F7295A">
              <w:rPr>
                <w:rFonts w:asciiTheme="minorHAnsi" w:hAnsiTheme="minorHAnsi" w:cstheme="minorHAnsi"/>
                <w:sz w:val="18"/>
                <w:szCs w:val="18"/>
              </w:rPr>
              <w:t>Tutor Unidade</w:t>
            </w:r>
            <w:r w:rsidRPr="00C9507F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  <w:p w14:paraId="216E2A79" w14:textId="77777777" w:rsidR="00C45BB8" w:rsidRPr="00C9507F" w:rsidRDefault="00C45BB8" w:rsidP="00DD3EC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A603050" w14:textId="77777777" w:rsidR="00C45BB8" w:rsidRPr="00C9507F" w:rsidRDefault="00C45BB8" w:rsidP="00DD3EC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9507F">
              <w:rPr>
                <w:rFonts w:asciiTheme="minorHAnsi" w:hAnsiTheme="minorHAnsi" w:cstheme="minorHAnsi"/>
                <w:sz w:val="18"/>
                <w:szCs w:val="18"/>
              </w:rPr>
              <w:t xml:space="preserve">Tempo: </w:t>
            </w:r>
            <w:r w:rsidRPr="0046651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30 minutos</w:t>
            </w:r>
          </w:p>
          <w:p w14:paraId="6A615888" w14:textId="77777777" w:rsidR="00C45BB8" w:rsidRPr="00466510" w:rsidRDefault="00C45BB8" w:rsidP="00DD3EC4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812" w:type="dxa"/>
            <w:shd w:val="clear" w:color="auto" w:fill="auto"/>
          </w:tcPr>
          <w:p w14:paraId="772A240F" w14:textId="6E117CED" w:rsidR="00C45BB8" w:rsidRDefault="00DD3EC4" w:rsidP="00DD3EC4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1. </w:t>
            </w:r>
            <w:r w:rsidR="00C45BB8" w:rsidRPr="00034A67">
              <w:rPr>
                <w:rFonts w:asciiTheme="minorHAnsi" w:hAnsiTheme="minorHAnsi" w:cstheme="minorHAnsi"/>
                <w:sz w:val="18"/>
                <w:szCs w:val="18"/>
              </w:rPr>
              <w:t xml:space="preserve">Apresentar ações de destaque na organização </w:t>
            </w:r>
            <w:r w:rsidR="008A56E9">
              <w:rPr>
                <w:rFonts w:asciiTheme="minorHAnsi" w:hAnsiTheme="minorHAnsi" w:cstheme="minorHAnsi"/>
                <w:sz w:val="18"/>
                <w:szCs w:val="18"/>
              </w:rPr>
              <w:t>dos macroprocessos da AAE</w:t>
            </w:r>
          </w:p>
          <w:p w14:paraId="26B639BA" w14:textId="77777777" w:rsidR="00C45BB8" w:rsidRPr="00034A67" w:rsidRDefault="00C45BB8" w:rsidP="00DD3EC4">
            <w:pPr>
              <w:widowControl w:val="0"/>
              <w:ind w:left="45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7D16C2A" w14:textId="2FF2867C" w:rsidR="00C45BB8" w:rsidRDefault="00DD3EC4" w:rsidP="00DD3EC4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2. </w:t>
            </w:r>
            <w:r w:rsidR="00C45BB8" w:rsidRPr="00034A67">
              <w:rPr>
                <w:rFonts w:asciiTheme="minorHAnsi" w:hAnsiTheme="minorHAnsi" w:cstheme="minorHAnsi"/>
                <w:sz w:val="18"/>
                <w:szCs w:val="18"/>
              </w:rPr>
              <w:t>Verificar quais os resultados foram alcançados</w:t>
            </w:r>
          </w:p>
          <w:p w14:paraId="782F47B1" w14:textId="77777777" w:rsidR="00C45BB8" w:rsidRPr="00034A67" w:rsidRDefault="00C45BB8" w:rsidP="00DD3EC4">
            <w:pPr>
              <w:widowControl w:val="0"/>
              <w:ind w:left="45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8DE5998" w14:textId="061E1C97" w:rsidR="00C45BB8" w:rsidRPr="00E65978" w:rsidRDefault="00DD3EC4" w:rsidP="00DD3EC4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3. </w:t>
            </w:r>
            <w:r w:rsidR="00C45BB8" w:rsidRPr="00E65978">
              <w:rPr>
                <w:rFonts w:asciiTheme="minorHAnsi" w:hAnsiTheme="minorHAnsi" w:cstheme="minorHAnsi"/>
                <w:sz w:val="18"/>
                <w:szCs w:val="18"/>
              </w:rPr>
              <w:t>Analisar melhorias dos indicadores d</w:t>
            </w:r>
            <w:r w:rsidR="008A56E9" w:rsidRPr="00E65978">
              <w:rPr>
                <w:rFonts w:asciiTheme="minorHAnsi" w:hAnsiTheme="minorHAnsi" w:cstheme="minorHAnsi"/>
                <w:sz w:val="18"/>
                <w:szCs w:val="18"/>
              </w:rPr>
              <w:t>e processo</w:t>
            </w:r>
          </w:p>
          <w:p w14:paraId="152005A5" w14:textId="77777777" w:rsidR="00C45BB8" w:rsidRPr="00034A67" w:rsidRDefault="00C45BB8" w:rsidP="00DD3EC4">
            <w:pPr>
              <w:widowControl w:val="0"/>
              <w:ind w:left="45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885543A" w14:textId="4C3B82A7" w:rsidR="00C45BB8" w:rsidRDefault="00DD3EC4" w:rsidP="00DD3EC4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4. </w:t>
            </w:r>
            <w:r w:rsidR="00C45BB8" w:rsidRPr="00B315E7">
              <w:rPr>
                <w:rFonts w:asciiTheme="minorHAnsi" w:hAnsiTheme="minorHAnsi" w:cstheme="minorHAnsi"/>
                <w:sz w:val="18"/>
                <w:szCs w:val="18"/>
              </w:rPr>
              <w:t>Realizar discussão referente a:</w:t>
            </w:r>
          </w:p>
          <w:p w14:paraId="5A3EE06A" w14:textId="77777777" w:rsidR="008A56E9" w:rsidRDefault="008A56E9" w:rsidP="00DD3EC4">
            <w:pPr>
              <w:pStyle w:val="PargrafodaLista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DFCDAE8" w14:textId="77777777" w:rsidR="00C45BB8" w:rsidRPr="00B315E7" w:rsidRDefault="00C45BB8" w:rsidP="00DD3EC4">
            <w:pPr>
              <w:widowControl w:val="0"/>
              <w:numPr>
                <w:ilvl w:val="0"/>
                <w:numId w:val="42"/>
              </w:numPr>
              <w:ind w:left="74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315E7">
              <w:rPr>
                <w:rFonts w:asciiTheme="minorHAnsi" w:hAnsiTheme="minorHAnsi" w:cstheme="minorHAnsi"/>
                <w:sz w:val="18"/>
                <w:szCs w:val="18"/>
              </w:rPr>
              <w:t>Há novas oportunidades de melhoria nos processos implantados?</w:t>
            </w:r>
          </w:p>
          <w:p w14:paraId="6866EC11" w14:textId="77777777" w:rsidR="00C45BB8" w:rsidRPr="00B315E7" w:rsidRDefault="00C45BB8" w:rsidP="00DD3EC4">
            <w:pPr>
              <w:widowControl w:val="0"/>
              <w:numPr>
                <w:ilvl w:val="0"/>
                <w:numId w:val="42"/>
              </w:numPr>
              <w:ind w:left="74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315E7">
              <w:rPr>
                <w:rFonts w:asciiTheme="minorHAnsi" w:hAnsiTheme="minorHAnsi" w:cstheme="minorHAnsi"/>
                <w:sz w:val="18"/>
                <w:szCs w:val="18"/>
              </w:rPr>
              <w:t xml:space="preserve">Quais ações necessárias para apoiar a implementação? </w:t>
            </w:r>
          </w:p>
          <w:p w14:paraId="04AD453D" w14:textId="3FD35722" w:rsidR="00C45BB8" w:rsidRDefault="00C45BB8" w:rsidP="00DD3EC4">
            <w:pPr>
              <w:widowControl w:val="0"/>
              <w:numPr>
                <w:ilvl w:val="0"/>
                <w:numId w:val="42"/>
              </w:numPr>
              <w:ind w:left="74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315E7">
              <w:rPr>
                <w:rFonts w:asciiTheme="minorHAnsi" w:hAnsiTheme="minorHAnsi" w:cstheme="minorHAnsi"/>
                <w:sz w:val="18"/>
                <w:szCs w:val="18"/>
              </w:rPr>
              <w:t>Quais as ações necessárias para a manutenção das boas práticas, monitorando e avalia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ção</w:t>
            </w:r>
            <w:r w:rsidRPr="00B315E7">
              <w:rPr>
                <w:rFonts w:asciiTheme="minorHAnsi" w:hAnsiTheme="minorHAnsi" w:cstheme="minorHAnsi"/>
                <w:sz w:val="18"/>
                <w:szCs w:val="18"/>
              </w:rPr>
              <w:t>?</w:t>
            </w:r>
            <w:r w:rsidRPr="008A56E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29C27969" w14:textId="77777777" w:rsidR="006B6B51" w:rsidRDefault="006B6B51" w:rsidP="00DD3EC4">
            <w:pPr>
              <w:widowControl w:val="0"/>
              <w:ind w:left="38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38E4FA5" w14:textId="5387A915" w:rsidR="008A56E9" w:rsidRPr="00A70F09" w:rsidRDefault="00A70F09" w:rsidP="00DD3EC4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5. </w:t>
            </w:r>
            <w:r w:rsidR="006B6B51" w:rsidRPr="00A70F09">
              <w:rPr>
                <w:rFonts w:asciiTheme="minorHAnsi" w:hAnsiTheme="minorHAnsi" w:cstheme="minorHAnsi"/>
                <w:sz w:val="18"/>
                <w:szCs w:val="18"/>
              </w:rPr>
              <w:t>Estabelecer ações</w:t>
            </w:r>
          </w:p>
        </w:tc>
        <w:tc>
          <w:tcPr>
            <w:tcW w:w="3827" w:type="dxa"/>
            <w:shd w:val="clear" w:color="auto" w:fill="auto"/>
          </w:tcPr>
          <w:p w14:paraId="71D4AAAA" w14:textId="77777777" w:rsidR="00C45BB8" w:rsidRDefault="00C45BB8" w:rsidP="00DD3EC4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</w:rPr>
            </w:pPr>
            <w:r w:rsidRPr="00C9507F"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</w:rPr>
              <w:lastRenderedPageBreak/>
              <w:t>Plano de Ação – Unidade (versão e-Planifica)</w:t>
            </w:r>
          </w:p>
          <w:p w14:paraId="06A43C1D" w14:textId="77777777" w:rsidR="00DD3EC4" w:rsidRDefault="00DD3EC4" w:rsidP="00DD3EC4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2EDBA1B4" w14:textId="77777777" w:rsidR="00DD3EC4" w:rsidRDefault="00DD3EC4" w:rsidP="00DD3EC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Guia para Monitoramento de Indicadores Etapa 3</w:t>
            </w:r>
          </w:p>
          <w:p w14:paraId="7592388B" w14:textId="5C142ED7" w:rsidR="00DD3EC4" w:rsidRPr="008A56E9" w:rsidRDefault="00DD3EC4" w:rsidP="00DD3EC4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C45BB8" w:rsidRPr="00466510" w14:paraId="501984B7" w14:textId="77777777" w:rsidTr="00DD3EC4">
        <w:trPr>
          <w:trHeight w:val="254"/>
        </w:trPr>
        <w:tc>
          <w:tcPr>
            <w:tcW w:w="13745" w:type="dxa"/>
            <w:gridSpan w:val="4"/>
            <w:shd w:val="clear" w:color="auto" w:fill="671B52"/>
          </w:tcPr>
          <w:p w14:paraId="10135110" w14:textId="77777777" w:rsidR="00C45BB8" w:rsidRPr="00466510" w:rsidRDefault="00C45BB8" w:rsidP="00C45BB8">
            <w:pPr>
              <w:jc w:val="center"/>
              <w:rPr>
                <w:rFonts w:asciiTheme="minorHAnsi" w:hAnsiTheme="minorHAnsi" w:cstheme="minorHAnsi"/>
                <w:b/>
                <w:szCs w:val="18"/>
              </w:rPr>
            </w:pPr>
            <w:r w:rsidRPr="000A5EB6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18"/>
              </w:rPr>
              <w:lastRenderedPageBreak/>
              <w:t>Planejar (P)</w:t>
            </w:r>
          </w:p>
        </w:tc>
      </w:tr>
      <w:tr w:rsidR="00C45BB8" w:rsidRPr="00466510" w14:paraId="5F2B823A" w14:textId="77777777" w:rsidTr="00DD3EC4">
        <w:trPr>
          <w:trHeight w:val="254"/>
        </w:trPr>
        <w:tc>
          <w:tcPr>
            <w:tcW w:w="1413" w:type="dxa"/>
            <w:vMerge w:val="restart"/>
            <w:shd w:val="clear" w:color="auto" w:fill="FFFFFF" w:themeFill="background1"/>
          </w:tcPr>
          <w:p w14:paraId="7E053944" w14:textId="77777777" w:rsidR="00C45BB8" w:rsidRPr="00466510" w:rsidRDefault="00C45BB8" w:rsidP="00C45BB8">
            <w:pPr>
              <w:spacing w:after="240"/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  <w:r w:rsidRPr="00466510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P</w:t>
            </w:r>
          </w:p>
          <w:p w14:paraId="2972EF46" w14:textId="77777777" w:rsidR="00C45BB8" w:rsidRPr="00466510" w:rsidRDefault="00C45BB8" w:rsidP="00C45BB8">
            <w:pPr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  <w:r w:rsidRPr="00466510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drawing>
                <wp:inline distT="0" distB="0" distL="0" distR="0" wp14:anchorId="3354A4B5" wp14:editId="513F71DE">
                  <wp:extent cx="612000" cy="612000"/>
                  <wp:effectExtent l="0" t="0" r="0" b="0"/>
                  <wp:docPr id="8" name="Imagem 8" descr="Z:\0PROADI_PlanificaSUS_Triênio_2021_2023\Práticas Assistenciais\Banco de Imagens\Ciclo PDSA\Ciclo PDSA_1-planeja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0PROADI_PlanificaSUS_Triênio_2021_2023\Práticas Assistenciais\Banco de Imagens\Ciclo PDSA\Ciclo PDSA_1-planeja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shd w:val="clear" w:color="auto" w:fill="FFFFFF" w:themeFill="background1"/>
          </w:tcPr>
          <w:p w14:paraId="395216CA" w14:textId="77777777" w:rsidR="00C45BB8" w:rsidRPr="00466510" w:rsidRDefault="00C45BB8" w:rsidP="00C45BB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66510">
              <w:rPr>
                <w:rFonts w:asciiTheme="minorHAnsi" w:hAnsiTheme="minorHAnsi" w:cstheme="minorHAnsi"/>
                <w:b/>
                <w:sz w:val="18"/>
                <w:szCs w:val="18"/>
              </w:rPr>
              <w:t>Atividade</w:t>
            </w:r>
          </w:p>
        </w:tc>
        <w:tc>
          <w:tcPr>
            <w:tcW w:w="5812" w:type="dxa"/>
            <w:shd w:val="clear" w:color="auto" w:fill="FFFFFF" w:themeFill="background1"/>
          </w:tcPr>
          <w:p w14:paraId="1D410C5E" w14:textId="77777777" w:rsidR="00C45BB8" w:rsidRPr="00466510" w:rsidRDefault="00C45BB8" w:rsidP="00C45B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66510">
              <w:rPr>
                <w:rFonts w:asciiTheme="minorHAnsi" w:hAnsiTheme="minorHAnsi" w:cstheme="minorHAnsi"/>
                <w:b/>
                <w:sz w:val="18"/>
                <w:szCs w:val="18"/>
              </w:rPr>
              <w:t>Descrição</w:t>
            </w:r>
          </w:p>
        </w:tc>
        <w:tc>
          <w:tcPr>
            <w:tcW w:w="3827" w:type="dxa"/>
            <w:shd w:val="clear" w:color="auto" w:fill="FFFFFF" w:themeFill="background1"/>
          </w:tcPr>
          <w:p w14:paraId="6384227A" w14:textId="77777777" w:rsidR="00C45BB8" w:rsidRPr="00466510" w:rsidRDefault="00C45BB8" w:rsidP="00C45B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66510">
              <w:rPr>
                <w:rFonts w:asciiTheme="minorHAnsi" w:hAnsiTheme="minorHAnsi" w:cstheme="minorHAnsi"/>
                <w:b/>
                <w:sz w:val="18"/>
                <w:szCs w:val="18"/>
              </w:rPr>
              <w:t>Material de Apoio</w:t>
            </w:r>
          </w:p>
        </w:tc>
      </w:tr>
      <w:tr w:rsidR="00C45BB8" w:rsidRPr="00466510" w14:paraId="2A9DC7F1" w14:textId="77777777" w:rsidTr="00DD3EC4">
        <w:trPr>
          <w:trHeight w:val="2912"/>
        </w:trPr>
        <w:tc>
          <w:tcPr>
            <w:tcW w:w="1413" w:type="dxa"/>
            <w:vMerge/>
            <w:shd w:val="clear" w:color="auto" w:fill="FFFFFF" w:themeFill="background1"/>
          </w:tcPr>
          <w:p w14:paraId="232FD818" w14:textId="77777777" w:rsidR="00C45BB8" w:rsidRPr="00466510" w:rsidRDefault="00C45BB8" w:rsidP="00C45BB8">
            <w:pPr>
              <w:spacing w:before="240"/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7D81CF35" w14:textId="1966491B" w:rsidR="00C45BB8" w:rsidRPr="009B70DD" w:rsidRDefault="00C45BB8" w:rsidP="00DD3EC4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9B70D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Atividade </w:t>
            </w:r>
            <w:r w:rsidR="0016213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</w:t>
            </w:r>
            <w:r w:rsidRPr="009B70D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: Giro na unidade - análise de novos processos</w:t>
            </w:r>
          </w:p>
          <w:p w14:paraId="77F710D2" w14:textId="77777777" w:rsidR="00C45BB8" w:rsidRPr="009B70DD" w:rsidRDefault="00C45BB8" w:rsidP="00DD3EC4">
            <w:pPr>
              <w:jc w:val="both"/>
              <w:rPr>
                <w:rFonts w:asciiTheme="minorHAnsi" w:hAnsiTheme="minorHAnsi" w:cstheme="minorHAnsi"/>
              </w:rPr>
            </w:pPr>
          </w:p>
          <w:p w14:paraId="5C4D5022" w14:textId="0B45DD7A" w:rsidR="00C45BB8" w:rsidRPr="009B70DD" w:rsidRDefault="00C45BB8" w:rsidP="00DD3EC4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9B70D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(Responsável: Tutor unidade)</w:t>
            </w:r>
          </w:p>
          <w:p w14:paraId="1D080E55" w14:textId="77777777" w:rsidR="00C45BB8" w:rsidRPr="009B70DD" w:rsidRDefault="00C45BB8" w:rsidP="00DD3EC4">
            <w:pPr>
              <w:jc w:val="both"/>
              <w:rPr>
                <w:rFonts w:asciiTheme="minorHAnsi" w:hAnsiTheme="minorHAnsi" w:cstheme="minorHAnsi"/>
              </w:rPr>
            </w:pPr>
          </w:p>
          <w:p w14:paraId="591A8E85" w14:textId="77777777" w:rsidR="00C45BB8" w:rsidRPr="009B70DD" w:rsidRDefault="00C45BB8" w:rsidP="00DD3EC4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9B70D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Tempo: 1 hora e 30 minutos</w:t>
            </w:r>
          </w:p>
          <w:p w14:paraId="6ADA74A2" w14:textId="77777777" w:rsidR="00C45BB8" w:rsidRPr="009B70DD" w:rsidRDefault="00C45BB8" w:rsidP="00DD3EC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14:paraId="7370D2CE" w14:textId="366F8354" w:rsidR="0086081F" w:rsidRPr="003B0768" w:rsidRDefault="003B0768" w:rsidP="00DD3EC4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1. </w:t>
            </w:r>
            <w:r w:rsidR="00C45BB8" w:rsidRPr="003B0768">
              <w:rPr>
                <w:rFonts w:asciiTheme="minorHAnsi" w:hAnsiTheme="minorHAnsi" w:cstheme="minorHAnsi"/>
                <w:sz w:val="18"/>
                <w:szCs w:val="18"/>
              </w:rPr>
              <w:t>Observar a organização da agenda, verificando como ela está organizada atualmente</w:t>
            </w:r>
            <w:r w:rsidR="008E2E98" w:rsidRPr="003B076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40AF55C2" w14:textId="77777777" w:rsidR="00CC6A5F" w:rsidRPr="00CC6A5F" w:rsidRDefault="00CC6A5F" w:rsidP="00DD3EC4">
            <w:pPr>
              <w:pStyle w:val="PargrafodaLista"/>
              <w:ind w:left="360"/>
              <w:jc w:val="both"/>
              <w:rPr>
                <w:rFonts w:asciiTheme="minorHAnsi" w:hAnsiTheme="minorHAnsi" w:cstheme="minorHAnsi"/>
                <w:color w:val="FF0000"/>
              </w:rPr>
            </w:pPr>
          </w:p>
          <w:p w14:paraId="12FF47F0" w14:textId="622CE511" w:rsidR="006B6B51" w:rsidRPr="003B0768" w:rsidRDefault="003B0768" w:rsidP="00DD3EC4">
            <w:pPr>
              <w:jc w:val="both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2. R</w:t>
            </w:r>
            <w:r w:rsidR="006B6B51" w:rsidRPr="003B0768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egistrar achados encontrados</w:t>
            </w:r>
          </w:p>
          <w:p w14:paraId="1A4CB251" w14:textId="667780FA" w:rsidR="00C45BB8" w:rsidRPr="009B70DD" w:rsidRDefault="00C45BB8" w:rsidP="00DD3EC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0B619344" w14:textId="77777777" w:rsidR="00C45BB8" w:rsidRPr="00466510" w:rsidRDefault="00C45BB8" w:rsidP="00DD3EC4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46651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Roteiro 3.1 Giro na Unidade AAE</w:t>
            </w:r>
          </w:p>
          <w:p w14:paraId="395B46E9" w14:textId="77777777" w:rsidR="00C45BB8" w:rsidRPr="00466510" w:rsidRDefault="00C45BB8" w:rsidP="00DD3EC4">
            <w:pPr>
              <w:jc w:val="both"/>
              <w:rPr>
                <w:rFonts w:asciiTheme="minorHAnsi" w:hAnsiTheme="minorHAnsi" w:cstheme="minorHAnsi"/>
              </w:rPr>
            </w:pPr>
          </w:p>
          <w:p w14:paraId="34A7F639" w14:textId="77777777" w:rsidR="00C45BB8" w:rsidRPr="00466510" w:rsidRDefault="00C45BB8" w:rsidP="00DD3EC4">
            <w:pPr>
              <w:jc w:val="both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</w:tr>
      <w:tr w:rsidR="00C45BB8" w:rsidRPr="00466510" w14:paraId="4219F6F0" w14:textId="77777777" w:rsidTr="00DD3EC4">
        <w:trPr>
          <w:trHeight w:val="254"/>
        </w:trPr>
        <w:tc>
          <w:tcPr>
            <w:tcW w:w="1413" w:type="dxa"/>
            <w:vMerge/>
            <w:shd w:val="clear" w:color="auto" w:fill="FFFFFF" w:themeFill="background1"/>
          </w:tcPr>
          <w:p w14:paraId="020C3D39" w14:textId="77777777" w:rsidR="00C45BB8" w:rsidRPr="00466510" w:rsidRDefault="00C45BB8" w:rsidP="00C45BB8">
            <w:pPr>
              <w:spacing w:before="240"/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</w:p>
        </w:tc>
        <w:tc>
          <w:tcPr>
            <w:tcW w:w="12332" w:type="dxa"/>
            <w:gridSpan w:val="3"/>
            <w:shd w:val="clear" w:color="auto" w:fill="D9D9D9" w:themeFill="background1" w:themeFillShade="D9"/>
          </w:tcPr>
          <w:p w14:paraId="2A9570ED" w14:textId="77777777" w:rsidR="00C45BB8" w:rsidRPr="008E2E98" w:rsidRDefault="00C45BB8" w:rsidP="00C45BB8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 w:rsidRPr="008E2E98">
              <w:rPr>
                <w:rFonts w:asciiTheme="minorHAnsi" w:hAnsiTheme="minorHAnsi" w:cstheme="minorHAnsi"/>
                <w:sz w:val="18"/>
                <w:szCs w:val="18"/>
              </w:rPr>
              <w:t>Daqui em diante, caso o Ambulatório de Atenção Especializada já tenha equipe, é importante que os profissionais da linha de cuidado priorizada participem das atividades abaixo. Caso o ambulatório ainda não possua equipe, verifique a Matriz de Gerenciamento da Oficina de Planejamento SES. </w:t>
            </w:r>
          </w:p>
        </w:tc>
      </w:tr>
      <w:tr w:rsidR="00C45BB8" w:rsidRPr="00466510" w14:paraId="44AB72DD" w14:textId="77777777" w:rsidTr="00DD3EC4">
        <w:trPr>
          <w:trHeight w:val="254"/>
        </w:trPr>
        <w:tc>
          <w:tcPr>
            <w:tcW w:w="1413" w:type="dxa"/>
            <w:vMerge/>
            <w:shd w:val="clear" w:color="auto" w:fill="FFFFFF" w:themeFill="background1"/>
          </w:tcPr>
          <w:p w14:paraId="79232090" w14:textId="77777777" w:rsidR="00C45BB8" w:rsidRPr="00466510" w:rsidRDefault="00C45BB8" w:rsidP="00C45BB8">
            <w:pPr>
              <w:spacing w:before="240"/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53A52A2D" w14:textId="5B4518F6" w:rsidR="00C45BB8" w:rsidRPr="00466510" w:rsidRDefault="00C45BB8" w:rsidP="00DD3EC4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466510">
              <w:rPr>
                <w:rFonts w:asciiTheme="minorHAnsi" w:hAnsiTheme="minorHAnsi" w:cstheme="minorHAnsi"/>
                <w:sz w:val="18"/>
                <w:szCs w:val="18"/>
              </w:rPr>
              <w:t xml:space="preserve">Atividade </w:t>
            </w:r>
            <w:r w:rsidR="00162134"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 w:rsidRPr="00466510">
              <w:rPr>
                <w:rFonts w:asciiTheme="minorHAnsi" w:hAnsiTheme="minorHAnsi" w:cstheme="minorHAnsi"/>
                <w:sz w:val="18"/>
                <w:szCs w:val="18"/>
              </w:rPr>
              <w:t>: Organização do Acesso à AAE – fase preparatória para o agendamento  </w:t>
            </w:r>
          </w:p>
          <w:p w14:paraId="024FCF8D" w14:textId="77777777" w:rsidR="00C45BB8" w:rsidRPr="00466510" w:rsidRDefault="00C45BB8" w:rsidP="00DD3EC4">
            <w:pPr>
              <w:jc w:val="both"/>
              <w:rPr>
                <w:rFonts w:asciiTheme="minorHAnsi" w:hAnsiTheme="minorHAnsi" w:cstheme="minorHAnsi"/>
              </w:rPr>
            </w:pPr>
          </w:p>
          <w:p w14:paraId="4ADA0779" w14:textId="124E5A01" w:rsidR="00C45BB8" w:rsidRPr="00466510" w:rsidRDefault="00C45BB8" w:rsidP="00DD3EC4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466510">
              <w:rPr>
                <w:rFonts w:asciiTheme="minorHAnsi" w:hAnsiTheme="minorHAnsi" w:cstheme="minorHAnsi"/>
                <w:sz w:val="18"/>
                <w:szCs w:val="18"/>
              </w:rPr>
              <w:t>(Responsável: Tutor Unidade)</w:t>
            </w:r>
          </w:p>
          <w:p w14:paraId="295D9017" w14:textId="77777777" w:rsidR="00C45BB8" w:rsidRPr="00466510" w:rsidRDefault="00C45BB8" w:rsidP="00DD3EC4">
            <w:pPr>
              <w:jc w:val="both"/>
              <w:rPr>
                <w:rFonts w:asciiTheme="minorHAnsi" w:hAnsiTheme="minorHAnsi" w:cstheme="minorHAnsi"/>
              </w:rPr>
            </w:pPr>
          </w:p>
          <w:p w14:paraId="056D98C0" w14:textId="77777777" w:rsidR="00C45BB8" w:rsidRPr="00466510" w:rsidRDefault="00C45BB8" w:rsidP="00DD3EC4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466510">
              <w:rPr>
                <w:rFonts w:asciiTheme="minorHAnsi" w:hAnsiTheme="minorHAnsi" w:cstheme="minorHAnsi"/>
                <w:sz w:val="18"/>
                <w:szCs w:val="18"/>
              </w:rPr>
              <w:t>Tempo: 2 horas</w:t>
            </w:r>
          </w:p>
        </w:tc>
        <w:tc>
          <w:tcPr>
            <w:tcW w:w="5812" w:type="dxa"/>
            <w:shd w:val="clear" w:color="auto" w:fill="FFFFFF" w:themeFill="background1"/>
          </w:tcPr>
          <w:p w14:paraId="5889C1C9" w14:textId="77777777" w:rsidR="00C45BB8" w:rsidRPr="00466510" w:rsidRDefault="00C45BB8" w:rsidP="00DD3EC4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6651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 Alinhamento conceitual sobre o processo de organização do acesso na AAE</w:t>
            </w:r>
          </w:p>
          <w:p w14:paraId="37DC1329" w14:textId="77777777" w:rsidR="00C45BB8" w:rsidRPr="00466510" w:rsidRDefault="00C45BB8" w:rsidP="00DD3EC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0D7EF41" w14:textId="77777777" w:rsidR="00C45BB8" w:rsidRPr="00466510" w:rsidRDefault="00C45BB8" w:rsidP="00DD3EC4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66510">
              <w:rPr>
                <w:rFonts w:asciiTheme="minorHAnsi" w:hAnsiTheme="minorHAnsi" w:cstheme="minorHAnsi"/>
                <w:sz w:val="18"/>
                <w:szCs w:val="18"/>
              </w:rPr>
              <w:t xml:space="preserve">2. Apresentar o Checklist pactuado na CIR/CIB para organização do agendamento na AAE, explicar a sua usabilidade. Caso ainda não tenha sido realizada pactuação na CIR/CIB, apresentar na próxima oficina. </w:t>
            </w:r>
          </w:p>
          <w:p w14:paraId="47023E8B" w14:textId="77777777" w:rsidR="00C45BB8" w:rsidRPr="00466510" w:rsidRDefault="00C45BB8" w:rsidP="00DD3EC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C264199" w14:textId="77777777" w:rsidR="00C45BB8" w:rsidRPr="00466510" w:rsidRDefault="00C45BB8" w:rsidP="00DD3EC4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66510">
              <w:rPr>
                <w:rFonts w:asciiTheme="minorHAnsi" w:hAnsiTheme="minorHAnsi" w:cstheme="minorHAnsi"/>
                <w:sz w:val="18"/>
                <w:szCs w:val="18"/>
              </w:rPr>
              <w:t>3. Solicitar ao grupo que discuta o Checklist para organização do agendamento na AAE com a finalidade diagnóstica e para apropriação do instrumento. </w:t>
            </w:r>
          </w:p>
          <w:p w14:paraId="22AF6207" w14:textId="77777777" w:rsidR="00C45BB8" w:rsidRPr="00466510" w:rsidRDefault="00C45BB8" w:rsidP="00DD3EC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D50590C" w14:textId="77777777" w:rsidR="00C45BB8" w:rsidRPr="00466510" w:rsidRDefault="00C45BB8" w:rsidP="00DD3EC4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66510">
              <w:rPr>
                <w:rFonts w:asciiTheme="minorHAnsi" w:hAnsiTheme="minorHAnsi" w:cstheme="minorHAnsi"/>
                <w:sz w:val="18"/>
                <w:szCs w:val="18"/>
              </w:rPr>
              <w:t>4. Identificar e analisar potencialidades e desafios para a aplicação do Checklist </w:t>
            </w:r>
          </w:p>
          <w:p w14:paraId="4E74E52B" w14:textId="77777777" w:rsidR="00C45BB8" w:rsidRPr="00466510" w:rsidRDefault="00C45BB8" w:rsidP="00DD3EC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5888B38" w14:textId="77777777" w:rsidR="00C45BB8" w:rsidRPr="00466510" w:rsidRDefault="00C45BB8" w:rsidP="00DD3EC4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66510">
              <w:rPr>
                <w:rFonts w:asciiTheme="minorHAnsi" w:hAnsiTheme="minorHAnsi" w:cstheme="minorHAnsi"/>
                <w:sz w:val="18"/>
                <w:szCs w:val="18"/>
              </w:rPr>
              <w:t>5. Estabelecer ações</w:t>
            </w:r>
          </w:p>
          <w:p w14:paraId="1251D311" w14:textId="77777777" w:rsidR="00C45BB8" w:rsidRPr="00466510" w:rsidRDefault="00C45BB8" w:rsidP="00DD3EC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66039824" w14:textId="0BEBFB43" w:rsidR="00C45BB8" w:rsidRPr="007C3E85" w:rsidRDefault="00C45BB8" w:rsidP="00DD3EC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C3E8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Apresentação PowerPoint® Padrão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(Parte I)</w:t>
            </w:r>
          </w:p>
          <w:p w14:paraId="2B867A47" w14:textId="77777777" w:rsidR="00C45BB8" w:rsidRDefault="00C45BB8" w:rsidP="00DD3EC4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81AE00E" w14:textId="61C9060B" w:rsidR="00C45BB8" w:rsidRDefault="00C45BB8" w:rsidP="00DD3EC4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66510">
              <w:rPr>
                <w:rFonts w:asciiTheme="minorHAnsi" w:hAnsiTheme="minorHAnsi" w:cstheme="minorHAnsi"/>
                <w:sz w:val="18"/>
                <w:szCs w:val="18"/>
              </w:rPr>
              <w:t>Diretrizes para agendamento na Atenção Ambulatorial Especializada (Item 2 – pré-requisitos para o agendamento)</w:t>
            </w:r>
          </w:p>
          <w:p w14:paraId="6A1271B8" w14:textId="77777777" w:rsidR="00C45BB8" w:rsidRPr="00466510" w:rsidRDefault="00C45BB8" w:rsidP="00DD3EC4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0A18A9D" w14:textId="488F8567" w:rsidR="00C45BB8" w:rsidRDefault="00C45BB8" w:rsidP="00DD3EC4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0768">
              <w:rPr>
                <w:rFonts w:asciiTheme="minorHAnsi" w:hAnsiTheme="minorHAnsi" w:cstheme="minorHAnsi"/>
                <w:i/>
                <w:sz w:val="18"/>
                <w:szCs w:val="18"/>
              </w:rPr>
              <w:t>Podcast</w:t>
            </w:r>
            <w:r w:rsidRPr="00466510">
              <w:rPr>
                <w:rFonts w:asciiTheme="minorHAnsi" w:hAnsiTheme="minorHAnsi" w:cstheme="minorHAnsi"/>
                <w:sz w:val="18"/>
                <w:szCs w:val="18"/>
              </w:rPr>
              <w:t>: Experiência exitosa de organização do agendamento na AAE</w:t>
            </w:r>
          </w:p>
          <w:p w14:paraId="44FDA319" w14:textId="5166D863" w:rsidR="0086081F" w:rsidRDefault="0086081F" w:rsidP="00DD3EC4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137C6D2" w14:textId="77777777" w:rsidR="0086081F" w:rsidRPr="00466510" w:rsidRDefault="0086081F" w:rsidP="00DD3EC4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66510">
              <w:rPr>
                <w:rFonts w:asciiTheme="minorHAnsi" w:hAnsiTheme="minorHAnsi" w:cstheme="minorHAnsi"/>
                <w:sz w:val="18"/>
                <w:szCs w:val="18"/>
              </w:rPr>
              <w:t>Diretrizes para agendamento na Atenção Ambulatorial Especializada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(checklist para agendamento)</w:t>
            </w:r>
          </w:p>
          <w:p w14:paraId="718833CA" w14:textId="77777777" w:rsidR="0086081F" w:rsidRPr="00466510" w:rsidRDefault="0086081F" w:rsidP="00DD3EC4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B7C311D" w14:textId="77777777" w:rsidR="00C45BB8" w:rsidRPr="00466510" w:rsidRDefault="00C45BB8" w:rsidP="00DD3EC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674F09C" w14:textId="77777777" w:rsidR="00C45BB8" w:rsidRPr="00466510" w:rsidRDefault="00C45BB8" w:rsidP="00DD3EC4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66510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Plano de Ação - Unidade (versão e-Planifica) </w:t>
            </w:r>
          </w:p>
          <w:p w14:paraId="7F3F9105" w14:textId="77777777" w:rsidR="00C45BB8" w:rsidRPr="00466510" w:rsidRDefault="00C45BB8" w:rsidP="00DD3EC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45BB8" w:rsidRPr="00466510" w14:paraId="0354936D" w14:textId="77777777" w:rsidTr="00DD3EC4">
        <w:trPr>
          <w:trHeight w:val="254"/>
        </w:trPr>
        <w:tc>
          <w:tcPr>
            <w:tcW w:w="1413" w:type="dxa"/>
            <w:vMerge/>
            <w:shd w:val="clear" w:color="auto" w:fill="FFFFFF" w:themeFill="background1"/>
          </w:tcPr>
          <w:p w14:paraId="0062607B" w14:textId="77777777" w:rsidR="00C45BB8" w:rsidRPr="00466510" w:rsidRDefault="00C45BB8" w:rsidP="00C45BB8">
            <w:pPr>
              <w:spacing w:before="240"/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591BFA24" w14:textId="755C66D9" w:rsidR="00C45BB8" w:rsidRPr="00466510" w:rsidRDefault="00C45BB8" w:rsidP="00DD3EC4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466510">
              <w:rPr>
                <w:rFonts w:asciiTheme="minorHAnsi" w:hAnsiTheme="minorHAnsi" w:cstheme="minorHAnsi"/>
                <w:sz w:val="18"/>
                <w:szCs w:val="18"/>
              </w:rPr>
              <w:t xml:space="preserve">Atividade </w:t>
            </w:r>
            <w:r w:rsidR="00162134">
              <w:rPr>
                <w:rFonts w:asciiTheme="minorHAnsi" w:hAnsiTheme="minorHAnsi" w:cstheme="minorHAnsi"/>
                <w:sz w:val="18"/>
                <w:szCs w:val="18"/>
              </w:rPr>
              <w:t>6</w:t>
            </w:r>
            <w:r w:rsidRPr="00466510">
              <w:rPr>
                <w:rFonts w:asciiTheme="minorHAnsi" w:hAnsiTheme="minorHAnsi" w:cstheme="minorHAnsi"/>
                <w:sz w:val="18"/>
                <w:szCs w:val="18"/>
              </w:rPr>
              <w:t>: Organização do Acesso à AAE – fase de operacionalização para o agendamento </w:t>
            </w:r>
          </w:p>
          <w:p w14:paraId="21581E68" w14:textId="77777777" w:rsidR="00C45BB8" w:rsidRPr="00466510" w:rsidRDefault="00C45BB8" w:rsidP="00DD3EC4">
            <w:pPr>
              <w:jc w:val="both"/>
              <w:rPr>
                <w:rFonts w:asciiTheme="minorHAnsi" w:hAnsiTheme="minorHAnsi" w:cstheme="minorHAnsi"/>
              </w:rPr>
            </w:pPr>
          </w:p>
          <w:p w14:paraId="4C935026" w14:textId="62DF932E" w:rsidR="00C45BB8" w:rsidRPr="00466510" w:rsidRDefault="00C45BB8" w:rsidP="00DD3EC4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466510">
              <w:rPr>
                <w:rFonts w:asciiTheme="minorHAnsi" w:hAnsiTheme="minorHAnsi" w:cstheme="minorHAnsi"/>
                <w:sz w:val="18"/>
                <w:szCs w:val="18"/>
              </w:rPr>
              <w:t>(Responsável: Tutor unidade) </w:t>
            </w:r>
          </w:p>
          <w:p w14:paraId="4A76AFE0" w14:textId="77777777" w:rsidR="00C45BB8" w:rsidRPr="00466510" w:rsidRDefault="00C45BB8" w:rsidP="00DD3EC4">
            <w:pPr>
              <w:jc w:val="both"/>
              <w:rPr>
                <w:rFonts w:asciiTheme="minorHAnsi" w:hAnsiTheme="minorHAnsi" w:cstheme="minorHAnsi"/>
              </w:rPr>
            </w:pPr>
          </w:p>
          <w:p w14:paraId="4645F7B2" w14:textId="77777777" w:rsidR="00C45BB8" w:rsidRPr="00466510" w:rsidRDefault="00C45BB8" w:rsidP="00DD3EC4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466510">
              <w:rPr>
                <w:rFonts w:asciiTheme="minorHAnsi" w:hAnsiTheme="minorHAnsi" w:cstheme="minorHAnsi"/>
                <w:sz w:val="18"/>
                <w:szCs w:val="18"/>
              </w:rPr>
              <w:t>Tempo:  2 horas</w:t>
            </w:r>
          </w:p>
        </w:tc>
        <w:tc>
          <w:tcPr>
            <w:tcW w:w="5812" w:type="dxa"/>
            <w:shd w:val="clear" w:color="auto" w:fill="FFFFFF" w:themeFill="background1"/>
          </w:tcPr>
          <w:p w14:paraId="053C40E8" w14:textId="77777777" w:rsidR="00C45BB8" w:rsidRPr="00466510" w:rsidRDefault="00C45BB8" w:rsidP="00DD3EC4">
            <w:pPr>
              <w:jc w:val="both"/>
              <w:rPr>
                <w:rFonts w:asciiTheme="minorHAnsi" w:hAnsiTheme="minorHAnsi" w:cstheme="minorHAnsi"/>
              </w:rPr>
            </w:pPr>
            <w:r w:rsidRPr="0046651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 Apresentar os passos para operacionalização do agendamento, contemplando: </w:t>
            </w:r>
          </w:p>
          <w:p w14:paraId="7392C491" w14:textId="77777777" w:rsidR="00C45BB8" w:rsidRPr="00466510" w:rsidRDefault="00C45BB8" w:rsidP="00DD3EC4">
            <w:pPr>
              <w:numPr>
                <w:ilvl w:val="0"/>
                <w:numId w:val="33"/>
              </w:numPr>
              <w:jc w:val="both"/>
              <w:textAlignment w:val="baseline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6651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Desenho da agenda</w:t>
            </w:r>
          </w:p>
          <w:p w14:paraId="608BE908" w14:textId="77777777" w:rsidR="00C45BB8" w:rsidRPr="00466510" w:rsidRDefault="00C45BB8" w:rsidP="00DD3EC4">
            <w:pPr>
              <w:numPr>
                <w:ilvl w:val="0"/>
                <w:numId w:val="33"/>
              </w:numPr>
              <w:jc w:val="both"/>
              <w:textAlignment w:val="baseline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6651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Cancelamento de atendimentos </w:t>
            </w:r>
          </w:p>
          <w:p w14:paraId="7277C992" w14:textId="77777777" w:rsidR="00C45BB8" w:rsidRPr="00466510" w:rsidRDefault="00C45BB8" w:rsidP="00DD3EC4">
            <w:pPr>
              <w:numPr>
                <w:ilvl w:val="0"/>
                <w:numId w:val="33"/>
              </w:numPr>
              <w:jc w:val="both"/>
              <w:textAlignment w:val="baseline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6651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Atendimentos subsequentes</w:t>
            </w:r>
          </w:p>
          <w:p w14:paraId="787CD4EE" w14:textId="77777777" w:rsidR="00C45BB8" w:rsidRPr="00466510" w:rsidRDefault="00C45BB8" w:rsidP="00DD3EC4">
            <w:pPr>
              <w:numPr>
                <w:ilvl w:val="0"/>
                <w:numId w:val="33"/>
              </w:numPr>
              <w:jc w:val="both"/>
              <w:textAlignment w:val="baseline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6651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Gestão da fila de espera </w:t>
            </w:r>
          </w:p>
          <w:p w14:paraId="6801A811" w14:textId="77777777" w:rsidR="00C45BB8" w:rsidRPr="00466510" w:rsidRDefault="00C45BB8" w:rsidP="00DD3EC4">
            <w:pPr>
              <w:numPr>
                <w:ilvl w:val="0"/>
                <w:numId w:val="33"/>
              </w:numPr>
              <w:spacing w:after="200"/>
              <w:jc w:val="both"/>
              <w:textAlignment w:val="baseline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6651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Monitoramento da agenda </w:t>
            </w:r>
          </w:p>
          <w:p w14:paraId="22998CE3" w14:textId="77777777" w:rsidR="00C45BB8" w:rsidRPr="00466510" w:rsidRDefault="00C45BB8" w:rsidP="00DD3EC4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6651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2. Identificar e analisar potencialidades e desafios </w:t>
            </w:r>
          </w:p>
          <w:p w14:paraId="77BEABD7" w14:textId="77777777" w:rsidR="00C45BB8" w:rsidRPr="00466510" w:rsidRDefault="00C45BB8" w:rsidP="00DD3EC4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68D34CF7" w14:textId="77777777" w:rsidR="00C45BB8" w:rsidRPr="00466510" w:rsidRDefault="00C45BB8" w:rsidP="00DD3EC4">
            <w:pPr>
              <w:spacing w:after="200"/>
              <w:jc w:val="both"/>
              <w:rPr>
                <w:rFonts w:asciiTheme="minorHAnsi" w:hAnsiTheme="minorHAnsi" w:cstheme="minorHAnsi"/>
              </w:rPr>
            </w:pPr>
            <w:r w:rsidRPr="0046651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3. Estabelecer ações</w:t>
            </w:r>
          </w:p>
        </w:tc>
        <w:tc>
          <w:tcPr>
            <w:tcW w:w="3827" w:type="dxa"/>
            <w:shd w:val="clear" w:color="auto" w:fill="FFFFFF" w:themeFill="background1"/>
          </w:tcPr>
          <w:p w14:paraId="4E56C3CF" w14:textId="7712F9DA" w:rsidR="00C45BB8" w:rsidRPr="007C3E85" w:rsidRDefault="00C45BB8" w:rsidP="00DD3EC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C3E85">
              <w:rPr>
                <w:rFonts w:asciiTheme="minorHAnsi" w:hAnsiTheme="minorHAnsi" w:cstheme="minorHAnsi"/>
                <w:sz w:val="18"/>
                <w:szCs w:val="18"/>
              </w:rPr>
              <w:t xml:space="preserve">Apresentação PowerPoint® Padrão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(Parte II)</w:t>
            </w:r>
          </w:p>
          <w:p w14:paraId="66ACD445" w14:textId="77777777" w:rsidR="00C45BB8" w:rsidRDefault="00C45BB8" w:rsidP="00DD3EC4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D3C954C" w14:textId="1FF5C650" w:rsidR="00C45BB8" w:rsidRPr="00466510" w:rsidRDefault="00C45BB8" w:rsidP="00DD3EC4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466510">
              <w:rPr>
                <w:rFonts w:asciiTheme="minorHAnsi" w:hAnsiTheme="minorHAnsi" w:cstheme="minorHAnsi"/>
                <w:sz w:val="18"/>
                <w:szCs w:val="18"/>
              </w:rPr>
              <w:t>Diretrizes para agendamento na Atenção Ambulatorial Especializada (Item 3 – A organização da agenda)</w:t>
            </w:r>
          </w:p>
          <w:p w14:paraId="683837DC" w14:textId="77777777" w:rsidR="00C45BB8" w:rsidRPr="00466510" w:rsidRDefault="00C45BB8" w:rsidP="00DD3EC4">
            <w:pPr>
              <w:jc w:val="both"/>
              <w:rPr>
                <w:rFonts w:asciiTheme="minorHAnsi" w:hAnsiTheme="minorHAnsi" w:cstheme="minorHAnsi"/>
              </w:rPr>
            </w:pPr>
          </w:p>
          <w:p w14:paraId="4FC3D60D" w14:textId="77777777" w:rsidR="00C45BB8" w:rsidRPr="00466510" w:rsidRDefault="00C45BB8" w:rsidP="00DD3EC4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46651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Plano de Ação - Unidade (versão e-Planifica) </w:t>
            </w:r>
          </w:p>
          <w:p w14:paraId="26F7967A" w14:textId="77777777" w:rsidR="00C45BB8" w:rsidRPr="00466510" w:rsidRDefault="00C45BB8" w:rsidP="00DD3EC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45BB8" w:rsidRPr="00466510" w14:paraId="411238EF" w14:textId="77777777" w:rsidTr="00DD3EC4">
        <w:trPr>
          <w:trHeight w:val="206"/>
        </w:trPr>
        <w:tc>
          <w:tcPr>
            <w:tcW w:w="1413" w:type="dxa"/>
            <w:vMerge/>
            <w:shd w:val="clear" w:color="auto" w:fill="FFFFFF" w:themeFill="background1"/>
          </w:tcPr>
          <w:p w14:paraId="5EA86C8D" w14:textId="77777777" w:rsidR="00C45BB8" w:rsidRPr="00466510" w:rsidRDefault="00C45BB8" w:rsidP="00C45BB8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332" w:type="dxa"/>
            <w:gridSpan w:val="3"/>
            <w:shd w:val="clear" w:color="auto" w:fill="671B52"/>
          </w:tcPr>
          <w:p w14:paraId="7E5940A7" w14:textId="77777777" w:rsidR="00C45BB8" w:rsidRPr="005A3867" w:rsidRDefault="00C45BB8" w:rsidP="00C45BB8">
            <w:pPr>
              <w:rPr>
                <w:rFonts w:asciiTheme="minorHAnsi" w:hAnsiTheme="minorHAnsi" w:cstheme="minorHAnsi"/>
                <w:color w:val="FFFFFF" w:themeColor="background1"/>
                <w:sz w:val="20"/>
                <w:szCs w:val="22"/>
              </w:rPr>
            </w:pPr>
            <w:r w:rsidRPr="005A3867">
              <w:rPr>
                <w:rFonts w:asciiTheme="minorHAnsi" w:hAnsiTheme="minorHAnsi" w:cstheme="minorHAnsi"/>
                <w:b/>
                <w:color w:val="FFFFFF"/>
                <w:sz w:val="20"/>
                <w:szCs w:val="22"/>
              </w:rPr>
              <w:t>Plano de Ação (versão e-Planifica)</w:t>
            </w:r>
          </w:p>
        </w:tc>
      </w:tr>
      <w:tr w:rsidR="00C45BB8" w:rsidRPr="00466510" w14:paraId="04FBF988" w14:textId="77777777" w:rsidTr="00DD3EC4">
        <w:trPr>
          <w:trHeight w:val="306"/>
        </w:trPr>
        <w:tc>
          <w:tcPr>
            <w:tcW w:w="1413" w:type="dxa"/>
            <w:vMerge/>
            <w:shd w:val="clear" w:color="auto" w:fill="FFFFFF" w:themeFill="background1"/>
          </w:tcPr>
          <w:p w14:paraId="731F02CF" w14:textId="77777777" w:rsidR="00C45BB8" w:rsidRPr="00466510" w:rsidRDefault="00C45BB8" w:rsidP="00C45BB8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332" w:type="dxa"/>
            <w:gridSpan w:val="3"/>
            <w:shd w:val="clear" w:color="auto" w:fill="auto"/>
            <w:vAlign w:val="center"/>
          </w:tcPr>
          <w:p w14:paraId="07BBC52D" w14:textId="77777777" w:rsidR="00C45BB8" w:rsidRPr="00466510" w:rsidRDefault="00C45BB8" w:rsidP="00C45BB8">
            <w:p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46651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Todas as ações definidas para o plano de ação, devem ser registradas no e-Planifica. Como contingência para indisponibilidade da plataforma ou conexão à internet, realize o registro na planilha. Abaixo, veja a descrição dos itens para elaboração do plano de ação. </w:t>
            </w:r>
          </w:p>
          <w:p w14:paraId="4987FA22" w14:textId="77777777" w:rsidR="00C45BB8" w:rsidRPr="00466510" w:rsidRDefault="00C45BB8" w:rsidP="00C45BB8">
            <w:p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14:paraId="0093B955" w14:textId="77777777" w:rsidR="00C45BB8" w:rsidRPr="003B0768" w:rsidRDefault="00C45BB8" w:rsidP="003B0768">
            <w:pPr>
              <w:pStyle w:val="PargrafodaLista"/>
              <w:numPr>
                <w:ilvl w:val="0"/>
                <w:numId w:val="49"/>
              </w:num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B0768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O quê (Ação): Descrever a ação que será realizada. Utilizar o verbo no infinitivo (Ex.: Apresentar).</w:t>
            </w:r>
          </w:p>
          <w:p w14:paraId="3E39903A" w14:textId="77777777" w:rsidR="00C45BB8" w:rsidRPr="003B0768" w:rsidRDefault="00C45BB8" w:rsidP="003B0768">
            <w:pPr>
              <w:pStyle w:val="PargrafodaLista"/>
              <w:numPr>
                <w:ilvl w:val="0"/>
                <w:numId w:val="49"/>
              </w:num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B0768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Como: Descrever o como será realizada a ação que foi citada no campo “O quê”.</w:t>
            </w:r>
          </w:p>
          <w:p w14:paraId="415ECA34" w14:textId="77777777" w:rsidR="00C45BB8" w:rsidRPr="003B0768" w:rsidRDefault="00C45BB8" w:rsidP="003B0768">
            <w:pPr>
              <w:pStyle w:val="PargrafodaLista"/>
              <w:numPr>
                <w:ilvl w:val="0"/>
                <w:numId w:val="49"/>
              </w:num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B0768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Quem (Responsável): Definir o responsável pela ação. Deve ser incluído o nome do responsável neste campo.</w:t>
            </w:r>
          </w:p>
          <w:p w14:paraId="6C7FF69E" w14:textId="77777777" w:rsidR="00C45BB8" w:rsidRPr="003B0768" w:rsidRDefault="00C45BB8" w:rsidP="003B0768">
            <w:pPr>
              <w:pStyle w:val="PargrafodaLista"/>
              <w:numPr>
                <w:ilvl w:val="0"/>
                <w:numId w:val="49"/>
              </w:num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B0768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Participantes: Definir os participantes que irão apoiar a execução desta atividade junto ao responsável definido. </w:t>
            </w:r>
          </w:p>
          <w:p w14:paraId="0425016A" w14:textId="77777777" w:rsidR="00C45BB8" w:rsidRPr="003B0768" w:rsidRDefault="00C45BB8" w:rsidP="003B0768">
            <w:pPr>
              <w:pStyle w:val="PargrafodaLista"/>
              <w:numPr>
                <w:ilvl w:val="0"/>
                <w:numId w:val="49"/>
              </w:num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B0768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Data limite para conclusão: Definir uma data para a conclusão desta ação.</w:t>
            </w:r>
          </w:p>
          <w:p w14:paraId="1AB3F648" w14:textId="77777777" w:rsidR="00C45BB8" w:rsidRPr="003B0768" w:rsidRDefault="00C45BB8" w:rsidP="003B0768">
            <w:pPr>
              <w:pStyle w:val="PargrafodaLista"/>
              <w:numPr>
                <w:ilvl w:val="0"/>
                <w:numId w:val="49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0768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Recursos/ Observações: Citar os materiais que serão utilizados para apoiar a execução desta ação (Ex.: apresentação, formulário, documento...). Aqui também pode ser inserida alguma observação. (Ex.: Aguarda definição da agenda com os RTs para início da atividade).</w:t>
            </w:r>
          </w:p>
        </w:tc>
      </w:tr>
      <w:tr w:rsidR="00C45BB8" w:rsidRPr="00466510" w14:paraId="1857A372" w14:textId="77777777" w:rsidTr="00DD3EC4">
        <w:trPr>
          <w:trHeight w:val="285"/>
        </w:trPr>
        <w:tc>
          <w:tcPr>
            <w:tcW w:w="13745" w:type="dxa"/>
            <w:gridSpan w:val="4"/>
            <w:shd w:val="clear" w:color="auto" w:fill="671B52"/>
          </w:tcPr>
          <w:p w14:paraId="51A093EC" w14:textId="77777777" w:rsidR="00C45BB8" w:rsidRPr="00466510" w:rsidRDefault="00C45BB8" w:rsidP="00C45BB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A5EB6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</w:rPr>
              <w:t>Fazer (D)</w:t>
            </w:r>
          </w:p>
        </w:tc>
      </w:tr>
      <w:tr w:rsidR="00C45BB8" w:rsidRPr="00466510" w14:paraId="5366586F" w14:textId="77777777" w:rsidTr="00DD3EC4">
        <w:trPr>
          <w:trHeight w:val="285"/>
        </w:trPr>
        <w:tc>
          <w:tcPr>
            <w:tcW w:w="1413" w:type="dxa"/>
            <w:vMerge w:val="restart"/>
            <w:shd w:val="clear" w:color="auto" w:fill="FFFFFF" w:themeFill="background1"/>
          </w:tcPr>
          <w:p w14:paraId="752616AA" w14:textId="77777777" w:rsidR="00C45BB8" w:rsidRPr="00466510" w:rsidRDefault="00C45BB8" w:rsidP="00C45BB8">
            <w:pPr>
              <w:spacing w:after="24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6651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</w:t>
            </w:r>
          </w:p>
          <w:p w14:paraId="5140782F" w14:textId="77777777" w:rsidR="00C45BB8" w:rsidRPr="00466510" w:rsidRDefault="00C45BB8" w:rsidP="00C45BB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66510">
              <w:rPr>
                <w:rFonts w:asciiTheme="minorHAnsi" w:hAnsiTheme="minorHAnsi" w:cstheme="minorHAnsi"/>
                <w:b/>
                <w:noProof/>
                <w:szCs w:val="18"/>
              </w:rPr>
              <w:drawing>
                <wp:inline distT="0" distB="0" distL="0" distR="0" wp14:anchorId="0A0041BF" wp14:editId="46E6E5AC">
                  <wp:extent cx="612000" cy="612000"/>
                  <wp:effectExtent l="0" t="0" r="0" b="0"/>
                  <wp:docPr id="9" name="Imagem 9" descr="Z:\0PROADI_PlanificaSUS_Triênio_2021_2023\Práticas Assistenciais\Banco de Imagens\Ciclo PDSA\Ciclo PDSA_2-faz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0PROADI_PlanificaSUS_Triênio_2021_2023\Práticas Assistenciais\Banco de Imagens\Ciclo PDSA\Ciclo PDSA_2-faze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32" w:type="dxa"/>
            <w:gridSpan w:val="3"/>
            <w:shd w:val="clear" w:color="auto" w:fill="FFFFFF" w:themeFill="background1"/>
          </w:tcPr>
          <w:p w14:paraId="314F89CD" w14:textId="77777777" w:rsidR="00C45BB8" w:rsidRPr="00466510" w:rsidRDefault="00C45BB8" w:rsidP="00C45BB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66510">
              <w:rPr>
                <w:rFonts w:asciiTheme="minorHAnsi" w:hAnsiTheme="minorHAnsi" w:cstheme="minorHAnsi"/>
                <w:b/>
                <w:sz w:val="18"/>
                <w:szCs w:val="18"/>
              </w:rPr>
              <w:t>Atividades de Dispersão</w:t>
            </w:r>
          </w:p>
        </w:tc>
      </w:tr>
      <w:tr w:rsidR="00C45BB8" w:rsidRPr="00466510" w14:paraId="53CC2334" w14:textId="77777777" w:rsidTr="00DD3EC4">
        <w:trPr>
          <w:trHeight w:val="720"/>
        </w:trPr>
        <w:tc>
          <w:tcPr>
            <w:tcW w:w="1413" w:type="dxa"/>
            <w:vMerge/>
            <w:shd w:val="clear" w:color="auto" w:fill="FFFFFF" w:themeFill="background1"/>
          </w:tcPr>
          <w:p w14:paraId="185B87CC" w14:textId="77777777" w:rsidR="00C45BB8" w:rsidRPr="00466510" w:rsidRDefault="00C45BB8" w:rsidP="00C45BB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332" w:type="dxa"/>
            <w:gridSpan w:val="3"/>
            <w:shd w:val="clear" w:color="auto" w:fill="FFFFFF" w:themeFill="background1"/>
          </w:tcPr>
          <w:p w14:paraId="3879C2BE" w14:textId="77777777" w:rsidR="003B0768" w:rsidRDefault="003B0768" w:rsidP="003B076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55EED">
              <w:rPr>
                <w:rFonts w:asciiTheme="minorHAnsi" w:hAnsiTheme="minorHAnsi" w:cstheme="minorHAnsi"/>
                <w:sz w:val="18"/>
                <w:szCs w:val="18"/>
              </w:rPr>
              <w:t xml:space="preserve">Este é o momento de executar “colocar em prática” as ações definidas na oficina tutorial. Vale lembrar que, as ações definidas, devem apoiar todo o planejamento e que durante a execução, essas ações podem ser revistas e alteradas. É também durante a dispersão que o tutor deve apoiar a equipe e monitorar os processos disparados, executando o famoso “fazer junto”. </w:t>
            </w:r>
          </w:p>
          <w:p w14:paraId="0A755F0D" w14:textId="613CA44E" w:rsidR="00C45BB8" w:rsidRPr="00466510" w:rsidRDefault="003B0768" w:rsidP="003B0768">
            <w:pPr>
              <w:rPr>
                <w:rFonts w:asciiTheme="minorHAnsi" w:hAnsiTheme="minorHAnsi" w:cstheme="minorHAnsi"/>
                <w:b/>
                <w:bCs/>
              </w:rPr>
            </w:pPr>
            <w:r w:rsidRPr="00755EED">
              <w:rPr>
                <w:rFonts w:asciiTheme="minorHAnsi" w:hAnsiTheme="minorHAnsi" w:cstheme="minorHAnsi"/>
                <w:sz w:val="18"/>
                <w:szCs w:val="18"/>
              </w:rPr>
              <w:t>A equipe possui autonomia para executar as atividades de dispersão em dias distintos, de acordo com a disponibilidade dos profissionais, sem comprometer a rotina do Ambulatório.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</w:tbl>
    <w:p w14:paraId="50D97E78" w14:textId="77777777" w:rsidR="006C27BA" w:rsidRPr="00466510" w:rsidRDefault="006C27BA" w:rsidP="00BD4C0B">
      <w:pPr>
        <w:rPr>
          <w:rFonts w:asciiTheme="minorHAnsi" w:hAnsiTheme="minorHAnsi" w:cstheme="minorHAnsi"/>
        </w:rPr>
      </w:pPr>
      <w:bookmarkStart w:id="0" w:name="_GoBack"/>
      <w:bookmarkEnd w:id="0"/>
    </w:p>
    <w:sectPr w:rsidR="006C27BA" w:rsidRPr="00466510" w:rsidSect="003A21CA">
      <w:headerReference w:type="even" r:id="rId12"/>
      <w:headerReference w:type="default" r:id="rId13"/>
      <w:headerReference w:type="first" r:id="rId14"/>
      <w:pgSz w:w="16838" w:h="11906" w:orient="landscape"/>
      <w:pgMar w:top="1418" w:right="4253" w:bottom="1134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D09551" w14:textId="77777777" w:rsidR="001D3B76" w:rsidRDefault="001D3B76" w:rsidP="00086E8F">
      <w:r>
        <w:separator/>
      </w:r>
    </w:p>
  </w:endnote>
  <w:endnote w:type="continuationSeparator" w:id="0">
    <w:p w14:paraId="6D2F458B" w14:textId="77777777" w:rsidR="001D3B76" w:rsidRDefault="001D3B76" w:rsidP="00086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69A493" w14:textId="77777777" w:rsidR="001D3B76" w:rsidRDefault="001D3B76" w:rsidP="00086E8F">
      <w:r>
        <w:separator/>
      </w:r>
    </w:p>
  </w:footnote>
  <w:footnote w:type="continuationSeparator" w:id="0">
    <w:p w14:paraId="7CB87089" w14:textId="77777777" w:rsidR="001D3B76" w:rsidRDefault="001D3B76" w:rsidP="00086E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96E33B" w14:textId="210AA739" w:rsidR="001D3B76" w:rsidRDefault="000A5EB6">
    <w:pPr>
      <w:pStyle w:val="Cabealho"/>
    </w:pPr>
    <w:r>
      <w:rPr>
        <w:noProof/>
      </w:rPr>
      <w:pict w14:anchorId="30BE09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1965047" o:spid="_x0000_s2092" type="#_x0000_t75" style="position:absolute;margin-left:0;margin-top:0;width:841.7pt;height:595.2pt;z-index:-251657216;mso-position-horizontal:center;mso-position-horizontal-relative:margin;mso-position-vertical:center;mso-position-vertical-relative:margin" o:allowincell="f">
          <v:imagedata r:id="rId1" o:title="Template Matrizes Etapa 3-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0A2599" w14:textId="05700AA8" w:rsidR="001D3B76" w:rsidRDefault="000A5EB6" w:rsidP="006D6E7C">
    <w:pPr>
      <w:pStyle w:val="Cabealho"/>
    </w:pPr>
    <w:r>
      <w:rPr>
        <w:noProof/>
      </w:rPr>
      <w:pict w14:anchorId="36558B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1965048" o:spid="_x0000_s2093" type="#_x0000_t75" style="position:absolute;margin-left:-114.15pt;margin-top:-69.9pt;width:841.7pt;height:595.2pt;z-index:-251656192;mso-position-horizontal-relative:margin;mso-position-vertical-relative:margin" o:allowincell="f">
          <v:imagedata r:id="rId1" o:title="Template Matrizes Etapa 3-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2577E8" w14:textId="5BBBA0EF" w:rsidR="001D3B76" w:rsidRDefault="000A5EB6">
    <w:pPr>
      <w:pStyle w:val="Cabealho"/>
    </w:pPr>
    <w:r>
      <w:rPr>
        <w:noProof/>
      </w:rPr>
      <w:pict w14:anchorId="4819CE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1965046" o:spid="_x0000_s2091" type="#_x0000_t75" style="position:absolute;margin-left:0;margin-top:0;width:841.7pt;height:595.2pt;z-index:-251658240;mso-position-horizontal:center;mso-position-horizontal-relative:margin;mso-position-vertical:center;mso-position-vertical-relative:margin" o:allowincell="f">
          <v:imagedata r:id="rId1" o:title="Template Matrizes Etapa 3-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1622F"/>
    <w:multiLevelType w:val="hybridMultilevel"/>
    <w:tmpl w:val="BE9CF1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2E26BD"/>
    <w:multiLevelType w:val="hybridMultilevel"/>
    <w:tmpl w:val="96FCC330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ADC468D"/>
    <w:multiLevelType w:val="hybridMultilevel"/>
    <w:tmpl w:val="C472C2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716B2B"/>
    <w:multiLevelType w:val="multilevel"/>
    <w:tmpl w:val="F7F28DE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0F5B368C"/>
    <w:multiLevelType w:val="multilevel"/>
    <w:tmpl w:val="B8CAB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F626601"/>
    <w:multiLevelType w:val="hybridMultilevel"/>
    <w:tmpl w:val="09FEA2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7A12C6"/>
    <w:multiLevelType w:val="hybridMultilevel"/>
    <w:tmpl w:val="B596D2B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4930538"/>
    <w:multiLevelType w:val="hybridMultilevel"/>
    <w:tmpl w:val="E6A615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3B2585"/>
    <w:multiLevelType w:val="hybridMultilevel"/>
    <w:tmpl w:val="357E87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012616"/>
    <w:multiLevelType w:val="hybridMultilevel"/>
    <w:tmpl w:val="9D4874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D8251B"/>
    <w:multiLevelType w:val="multilevel"/>
    <w:tmpl w:val="77625DC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>
    <w:nsid w:val="1A6B4161"/>
    <w:multiLevelType w:val="hybridMultilevel"/>
    <w:tmpl w:val="E0C0AC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3A7E02"/>
    <w:multiLevelType w:val="hybridMultilevel"/>
    <w:tmpl w:val="D246465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737594"/>
    <w:multiLevelType w:val="hybridMultilevel"/>
    <w:tmpl w:val="195AD5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552E70"/>
    <w:multiLevelType w:val="hybridMultilevel"/>
    <w:tmpl w:val="7E0ABA3E"/>
    <w:lvl w:ilvl="0" w:tplc="0416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5">
    <w:nsid w:val="2052289E"/>
    <w:multiLevelType w:val="hybridMultilevel"/>
    <w:tmpl w:val="CA2A59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165507F"/>
    <w:multiLevelType w:val="hybridMultilevel"/>
    <w:tmpl w:val="99BC3BA4"/>
    <w:lvl w:ilvl="0" w:tplc="8EDC32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17C4AEA"/>
    <w:multiLevelType w:val="hybridMultilevel"/>
    <w:tmpl w:val="F26CB9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1E754AE"/>
    <w:multiLevelType w:val="hybridMultilevel"/>
    <w:tmpl w:val="D6A882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32A4C4C"/>
    <w:multiLevelType w:val="hybridMultilevel"/>
    <w:tmpl w:val="6CD483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77024FB"/>
    <w:multiLevelType w:val="hybridMultilevel"/>
    <w:tmpl w:val="C09831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A0538AD"/>
    <w:multiLevelType w:val="multilevel"/>
    <w:tmpl w:val="957C1A4A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>
    <w:nsid w:val="2B756D66"/>
    <w:multiLevelType w:val="hybridMultilevel"/>
    <w:tmpl w:val="53A8BD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C1028A3"/>
    <w:multiLevelType w:val="hybridMultilevel"/>
    <w:tmpl w:val="C3C4C790"/>
    <w:lvl w:ilvl="0" w:tplc="573ADADA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DE2658F"/>
    <w:multiLevelType w:val="hybridMultilevel"/>
    <w:tmpl w:val="E9D2E0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3F32127"/>
    <w:multiLevelType w:val="hybridMultilevel"/>
    <w:tmpl w:val="F65A64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5326B16"/>
    <w:multiLevelType w:val="hybridMultilevel"/>
    <w:tmpl w:val="F2F069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66A32C3"/>
    <w:multiLevelType w:val="hybridMultilevel"/>
    <w:tmpl w:val="420E958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979167D"/>
    <w:multiLevelType w:val="multilevel"/>
    <w:tmpl w:val="EEC0F5E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9">
    <w:nsid w:val="3A866742"/>
    <w:multiLevelType w:val="hybridMultilevel"/>
    <w:tmpl w:val="363626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CE25D46"/>
    <w:multiLevelType w:val="hybridMultilevel"/>
    <w:tmpl w:val="29424D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DBD3B1D"/>
    <w:multiLevelType w:val="multilevel"/>
    <w:tmpl w:val="E1CC0988"/>
    <w:lvl w:ilvl="0">
      <w:start w:val="1"/>
      <w:numFmt w:val="decimal"/>
      <w:lvlText w:val="%1."/>
      <w:lvlJc w:val="left"/>
      <w:pPr>
        <w:ind w:left="360" w:hanging="360"/>
      </w:pPr>
      <w:rPr>
        <w:color w:val="auto"/>
        <w:u w:val="none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32">
    <w:nsid w:val="3EC25D7D"/>
    <w:multiLevelType w:val="multilevel"/>
    <w:tmpl w:val="83723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410F1F2E"/>
    <w:multiLevelType w:val="hybridMultilevel"/>
    <w:tmpl w:val="E1646354"/>
    <w:lvl w:ilvl="0" w:tplc="8EDC32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9243A60"/>
    <w:multiLevelType w:val="multilevel"/>
    <w:tmpl w:val="F7F28DE4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35">
    <w:nsid w:val="4B43123A"/>
    <w:multiLevelType w:val="hybridMultilevel"/>
    <w:tmpl w:val="126E881A"/>
    <w:lvl w:ilvl="0" w:tplc="CA7463C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  <w:sz w:val="1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F204C99"/>
    <w:multiLevelType w:val="hybridMultilevel"/>
    <w:tmpl w:val="B20287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078612F"/>
    <w:multiLevelType w:val="hybridMultilevel"/>
    <w:tmpl w:val="42C4C2FE"/>
    <w:lvl w:ilvl="0" w:tplc="305EE71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  <w:sz w:val="1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34302C2"/>
    <w:multiLevelType w:val="hybridMultilevel"/>
    <w:tmpl w:val="EE1A05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E0940EC"/>
    <w:multiLevelType w:val="hybridMultilevel"/>
    <w:tmpl w:val="C6508E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1554E94"/>
    <w:multiLevelType w:val="hybridMultilevel"/>
    <w:tmpl w:val="7D0481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45F5DE3"/>
    <w:multiLevelType w:val="hybridMultilevel"/>
    <w:tmpl w:val="3A6214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D9069A7"/>
    <w:multiLevelType w:val="multilevel"/>
    <w:tmpl w:val="DCB6D370"/>
    <w:lvl w:ilvl="0">
      <w:start w:val="1"/>
      <w:numFmt w:val="bullet"/>
      <w:lvlText w:val="●"/>
      <w:lvlJc w:val="left"/>
      <w:pPr>
        <w:ind w:left="180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52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24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96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68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40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12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84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560" w:hanging="360"/>
      </w:pPr>
      <w:rPr>
        <w:u w:val="none"/>
      </w:rPr>
    </w:lvl>
  </w:abstractNum>
  <w:abstractNum w:abstractNumId="43">
    <w:nsid w:val="6E256250"/>
    <w:multiLevelType w:val="multilevel"/>
    <w:tmpl w:val="D5EA2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6F5B50AB"/>
    <w:multiLevelType w:val="hybridMultilevel"/>
    <w:tmpl w:val="0BFAE9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03D27F6"/>
    <w:multiLevelType w:val="hybridMultilevel"/>
    <w:tmpl w:val="846CB6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42B798A"/>
    <w:multiLevelType w:val="hybridMultilevel"/>
    <w:tmpl w:val="D98C7C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4471E78"/>
    <w:multiLevelType w:val="hybridMultilevel"/>
    <w:tmpl w:val="42AC2F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C022210"/>
    <w:multiLevelType w:val="hybridMultilevel"/>
    <w:tmpl w:val="C56A2F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1"/>
  </w:num>
  <w:num w:numId="3">
    <w:abstractNumId w:val="17"/>
  </w:num>
  <w:num w:numId="4">
    <w:abstractNumId w:val="13"/>
  </w:num>
  <w:num w:numId="5">
    <w:abstractNumId w:val="24"/>
  </w:num>
  <w:num w:numId="6">
    <w:abstractNumId w:val="9"/>
  </w:num>
  <w:num w:numId="7">
    <w:abstractNumId w:val="39"/>
  </w:num>
  <w:num w:numId="8">
    <w:abstractNumId w:val="40"/>
  </w:num>
  <w:num w:numId="9">
    <w:abstractNumId w:val="26"/>
  </w:num>
  <w:num w:numId="10">
    <w:abstractNumId w:val="19"/>
  </w:num>
  <w:num w:numId="11">
    <w:abstractNumId w:val="30"/>
  </w:num>
  <w:num w:numId="12">
    <w:abstractNumId w:val="47"/>
  </w:num>
  <w:num w:numId="13">
    <w:abstractNumId w:val="22"/>
  </w:num>
  <w:num w:numId="14">
    <w:abstractNumId w:val="48"/>
  </w:num>
  <w:num w:numId="15">
    <w:abstractNumId w:val="7"/>
  </w:num>
  <w:num w:numId="16">
    <w:abstractNumId w:val="38"/>
  </w:num>
  <w:num w:numId="17">
    <w:abstractNumId w:val="11"/>
  </w:num>
  <w:num w:numId="18">
    <w:abstractNumId w:val="5"/>
  </w:num>
  <w:num w:numId="19">
    <w:abstractNumId w:val="0"/>
  </w:num>
  <w:num w:numId="20">
    <w:abstractNumId w:val="18"/>
  </w:num>
  <w:num w:numId="21">
    <w:abstractNumId w:val="25"/>
  </w:num>
  <w:num w:numId="22">
    <w:abstractNumId w:val="36"/>
  </w:num>
  <w:num w:numId="23">
    <w:abstractNumId w:val="2"/>
  </w:num>
  <w:num w:numId="24">
    <w:abstractNumId w:val="29"/>
  </w:num>
  <w:num w:numId="25">
    <w:abstractNumId w:val="46"/>
  </w:num>
  <w:num w:numId="26">
    <w:abstractNumId w:val="33"/>
  </w:num>
  <w:num w:numId="27">
    <w:abstractNumId w:val="20"/>
  </w:num>
  <w:num w:numId="28">
    <w:abstractNumId w:val="8"/>
  </w:num>
  <w:num w:numId="29">
    <w:abstractNumId w:val="45"/>
  </w:num>
  <w:num w:numId="30">
    <w:abstractNumId w:val="15"/>
  </w:num>
  <w:num w:numId="31">
    <w:abstractNumId w:val="32"/>
  </w:num>
  <w:num w:numId="32">
    <w:abstractNumId w:val="43"/>
  </w:num>
  <w:num w:numId="33">
    <w:abstractNumId w:val="4"/>
  </w:num>
  <w:num w:numId="34">
    <w:abstractNumId w:val="28"/>
  </w:num>
  <w:num w:numId="35">
    <w:abstractNumId w:val="10"/>
  </w:num>
  <w:num w:numId="36">
    <w:abstractNumId w:val="37"/>
  </w:num>
  <w:num w:numId="37">
    <w:abstractNumId w:val="12"/>
  </w:num>
  <w:num w:numId="38">
    <w:abstractNumId w:val="35"/>
  </w:num>
  <w:num w:numId="39">
    <w:abstractNumId w:val="14"/>
  </w:num>
  <w:num w:numId="40">
    <w:abstractNumId w:val="21"/>
  </w:num>
  <w:num w:numId="41">
    <w:abstractNumId w:val="6"/>
  </w:num>
  <w:num w:numId="42">
    <w:abstractNumId w:val="42"/>
  </w:num>
  <w:num w:numId="43">
    <w:abstractNumId w:val="3"/>
  </w:num>
  <w:num w:numId="44">
    <w:abstractNumId w:val="27"/>
  </w:num>
  <w:num w:numId="45">
    <w:abstractNumId w:val="34"/>
  </w:num>
  <w:num w:numId="46">
    <w:abstractNumId w:val="23"/>
  </w:num>
  <w:num w:numId="47">
    <w:abstractNumId w:val="31"/>
  </w:num>
  <w:num w:numId="48">
    <w:abstractNumId w:val="1"/>
  </w:num>
  <w:num w:numId="49">
    <w:abstractNumId w:val="4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94" style="mso-position-horizontal-relative:margin;mso-position-vertical-relative:margin" o:allowincell="f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9B7"/>
    <w:rsid w:val="00002CCF"/>
    <w:rsid w:val="0001067F"/>
    <w:rsid w:val="00013C59"/>
    <w:rsid w:val="000142A8"/>
    <w:rsid w:val="00016361"/>
    <w:rsid w:val="000167C0"/>
    <w:rsid w:val="00017E7F"/>
    <w:rsid w:val="00020514"/>
    <w:rsid w:val="00022797"/>
    <w:rsid w:val="00023A36"/>
    <w:rsid w:val="0004363E"/>
    <w:rsid w:val="000514A9"/>
    <w:rsid w:val="00055B29"/>
    <w:rsid w:val="000619F2"/>
    <w:rsid w:val="000628EF"/>
    <w:rsid w:val="000650CC"/>
    <w:rsid w:val="000656B8"/>
    <w:rsid w:val="000775A2"/>
    <w:rsid w:val="00077BBB"/>
    <w:rsid w:val="00083150"/>
    <w:rsid w:val="00086E8F"/>
    <w:rsid w:val="00090CBC"/>
    <w:rsid w:val="000A510A"/>
    <w:rsid w:val="000A5B08"/>
    <w:rsid w:val="000A5EB6"/>
    <w:rsid w:val="000B1A02"/>
    <w:rsid w:val="000B542A"/>
    <w:rsid w:val="000C3120"/>
    <w:rsid w:val="000C52DE"/>
    <w:rsid w:val="000C5389"/>
    <w:rsid w:val="000C75C0"/>
    <w:rsid w:val="000D2435"/>
    <w:rsid w:val="000D27BC"/>
    <w:rsid w:val="000D3F62"/>
    <w:rsid w:val="000D4C8F"/>
    <w:rsid w:val="000D6FFB"/>
    <w:rsid w:val="000E0E02"/>
    <w:rsid w:val="000E20DF"/>
    <w:rsid w:val="000E5FE7"/>
    <w:rsid w:val="000F3B69"/>
    <w:rsid w:val="000F69F5"/>
    <w:rsid w:val="001010D3"/>
    <w:rsid w:val="00101980"/>
    <w:rsid w:val="0010294E"/>
    <w:rsid w:val="00110917"/>
    <w:rsid w:val="0011142A"/>
    <w:rsid w:val="001205BE"/>
    <w:rsid w:val="00124742"/>
    <w:rsid w:val="0013407C"/>
    <w:rsid w:val="00137150"/>
    <w:rsid w:val="00154DF5"/>
    <w:rsid w:val="00156FE7"/>
    <w:rsid w:val="001576DF"/>
    <w:rsid w:val="00162134"/>
    <w:rsid w:val="00164F6C"/>
    <w:rsid w:val="00165F99"/>
    <w:rsid w:val="00171677"/>
    <w:rsid w:val="00177C7C"/>
    <w:rsid w:val="00182FA3"/>
    <w:rsid w:val="00186E7D"/>
    <w:rsid w:val="00187DFE"/>
    <w:rsid w:val="00190B4E"/>
    <w:rsid w:val="001A2691"/>
    <w:rsid w:val="001B39B7"/>
    <w:rsid w:val="001B4921"/>
    <w:rsid w:val="001D3B76"/>
    <w:rsid w:val="001D7D42"/>
    <w:rsid w:val="001E44DF"/>
    <w:rsid w:val="001E4571"/>
    <w:rsid w:val="001E53AD"/>
    <w:rsid w:val="001E7511"/>
    <w:rsid w:val="001F5C03"/>
    <w:rsid w:val="00202E06"/>
    <w:rsid w:val="00205517"/>
    <w:rsid w:val="002079C5"/>
    <w:rsid w:val="00207BE0"/>
    <w:rsid w:val="00210C11"/>
    <w:rsid w:val="00215EEC"/>
    <w:rsid w:val="00216807"/>
    <w:rsid w:val="0022492B"/>
    <w:rsid w:val="00231CFF"/>
    <w:rsid w:val="00234947"/>
    <w:rsid w:val="002418DB"/>
    <w:rsid w:val="00246D69"/>
    <w:rsid w:val="00246E01"/>
    <w:rsid w:val="0025370F"/>
    <w:rsid w:val="002620EA"/>
    <w:rsid w:val="00270836"/>
    <w:rsid w:val="00273744"/>
    <w:rsid w:val="00274ACA"/>
    <w:rsid w:val="00275231"/>
    <w:rsid w:val="00290436"/>
    <w:rsid w:val="002925D9"/>
    <w:rsid w:val="002929BC"/>
    <w:rsid w:val="0029431D"/>
    <w:rsid w:val="002A0BA1"/>
    <w:rsid w:val="002A3C41"/>
    <w:rsid w:val="002B022A"/>
    <w:rsid w:val="002B0B53"/>
    <w:rsid w:val="002B52EE"/>
    <w:rsid w:val="002C016A"/>
    <w:rsid w:val="002C13A1"/>
    <w:rsid w:val="002C5330"/>
    <w:rsid w:val="002C6FC3"/>
    <w:rsid w:val="002C7E13"/>
    <w:rsid w:val="002D06BC"/>
    <w:rsid w:val="002D0EEE"/>
    <w:rsid w:val="002D1C04"/>
    <w:rsid w:val="002D60F6"/>
    <w:rsid w:val="002E0369"/>
    <w:rsid w:val="002E4EF3"/>
    <w:rsid w:val="002E63B8"/>
    <w:rsid w:val="002F3B70"/>
    <w:rsid w:val="00300E1C"/>
    <w:rsid w:val="00304599"/>
    <w:rsid w:val="00304793"/>
    <w:rsid w:val="0030613D"/>
    <w:rsid w:val="00312495"/>
    <w:rsid w:val="00313F95"/>
    <w:rsid w:val="003148A6"/>
    <w:rsid w:val="0032410E"/>
    <w:rsid w:val="00324DE1"/>
    <w:rsid w:val="003312A6"/>
    <w:rsid w:val="00333F50"/>
    <w:rsid w:val="0034451A"/>
    <w:rsid w:val="003451BF"/>
    <w:rsid w:val="003525F7"/>
    <w:rsid w:val="00354E01"/>
    <w:rsid w:val="0035589B"/>
    <w:rsid w:val="003610B3"/>
    <w:rsid w:val="00370B2C"/>
    <w:rsid w:val="00371400"/>
    <w:rsid w:val="00371EAB"/>
    <w:rsid w:val="00372B2D"/>
    <w:rsid w:val="0037586D"/>
    <w:rsid w:val="00380F3D"/>
    <w:rsid w:val="00383156"/>
    <w:rsid w:val="00385458"/>
    <w:rsid w:val="00390426"/>
    <w:rsid w:val="00393530"/>
    <w:rsid w:val="003947B8"/>
    <w:rsid w:val="003953B2"/>
    <w:rsid w:val="003A21CA"/>
    <w:rsid w:val="003A2FA0"/>
    <w:rsid w:val="003A3B3B"/>
    <w:rsid w:val="003B01B7"/>
    <w:rsid w:val="003B0768"/>
    <w:rsid w:val="003B5E18"/>
    <w:rsid w:val="003C0D97"/>
    <w:rsid w:val="003D036E"/>
    <w:rsid w:val="003D4ADA"/>
    <w:rsid w:val="003D4F8A"/>
    <w:rsid w:val="003D7C4B"/>
    <w:rsid w:val="003E48D9"/>
    <w:rsid w:val="003E4AA6"/>
    <w:rsid w:val="003E5B3C"/>
    <w:rsid w:val="003F1961"/>
    <w:rsid w:val="003F196E"/>
    <w:rsid w:val="003F60F0"/>
    <w:rsid w:val="0040169E"/>
    <w:rsid w:val="00403E06"/>
    <w:rsid w:val="00405AAD"/>
    <w:rsid w:val="00406D4B"/>
    <w:rsid w:val="004141A6"/>
    <w:rsid w:val="00416B96"/>
    <w:rsid w:val="004372E1"/>
    <w:rsid w:val="00437616"/>
    <w:rsid w:val="00437CD3"/>
    <w:rsid w:val="0044268B"/>
    <w:rsid w:val="00446C00"/>
    <w:rsid w:val="004514B1"/>
    <w:rsid w:val="00464308"/>
    <w:rsid w:val="00466510"/>
    <w:rsid w:val="00475E9C"/>
    <w:rsid w:val="00486A8F"/>
    <w:rsid w:val="00487470"/>
    <w:rsid w:val="0049474F"/>
    <w:rsid w:val="004A1496"/>
    <w:rsid w:val="004A173E"/>
    <w:rsid w:val="004A26EA"/>
    <w:rsid w:val="004A2C5B"/>
    <w:rsid w:val="004A5720"/>
    <w:rsid w:val="004B20C0"/>
    <w:rsid w:val="004C3B29"/>
    <w:rsid w:val="004C576C"/>
    <w:rsid w:val="004D05DA"/>
    <w:rsid w:val="004D60B5"/>
    <w:rsid w:val="004D724D"/>
    <w:rsid w:val="004E5592"/>
    <w:rsid w:val="004E6BFB"/>
    <w:rsid w:val="004F287E"/>
    <w:rsid w:val="004F2DB5"/>
    <w:rsid w:val="004F65F2"/>
    <w:rsid w:val="004F6D19"/>
    <w:rsid w:val="005016E4"/>
    <w:rsid w:val="00506CDD"/>
    <w:rsid w:val="005106EC"/>
    <w:rsid w:val="005121F0"/>
    <w:rsid w:val="00516A08"/>
    <w:rsid w:val="00523C64"/>
    <w:rsid w:val="005250D4"/>
    <w:rsid w:val="0053043F"/>
    <w:rsid w:val="0053453B"/>
    <w:rsid w:val="00534A4C"/>
    <w:rsid w:val="00541FF7"/>
    <w:rsid w:val="00543FC6"/>
    <w:rsid w:val="005462E8"/>
    <w:rsid w:val="00546962"/>
    <w:rsid w:val="00551EEB"/>
    <w:rsid w:val="005538A2"/>
    <w:rsid w:val="005570AE"/>
    <w:rsid w:val="0056091C"/>
    <w:rsid w:val="00583140"/>
    <w:rsid w:val="005A095B"/>
    <w:rsid w:val="005A3867"/>
    <w:rsid w:val="005A5BB0"/>
    <w:rsid w:val="005A6C60"/>
    <w:rsid w:val="005B0879"/>
    <w:rsid w:val="005B0B4A"/>
    <w:rsid w:val="005B158D"/>
    <w:rsid w:val="005B3AE3"/>
    <w:rsid w:val="005B6453"/>
    <w:rsid w:val="005B6A60"/>
    <w:rsid w:val="005C0774"/>
    <w:rsid w:val="005C3B78"/>
    <w:rsid w:val="005C3CE9"/>
    <w:rsid w:val="005C452D"/>
    <w:rsid w:val="005D0482"/>
    <w:rsid w:val="005D122D"/>
    <w:rsid w:val="005D370D"/>
    <w:rsid w:val="005D4EA2"/>
    <w:rsid w:val="005F6328"/>
    <w:rsid w:val="005F7298"/>
    <w:rsid w:val="00600580"/>
    <w:rsid w:val="00600FA4"/>
    <w:rsid w:val="00601D66"/>
    <w:rsid w:val="00603A08"/>
    <w:rsid w:val="0060405B"/>
    <w:rsid w:val="0061756C"/>
    <w:rsid w:val="006313A6"/>
    <w:rsid w:val="00632025"/>
    <w:rsid w:val="0063553D"/>
    <w:rsid w:val="006424B4"/>
    <w:rsid w:val="0064750B"/>
    <w:rsid w:val="006479EB"/>
    <w:rsid w:val="00653691"/>
    <w:rsid w:val="00654C2D"/>
    <w:rsid w:val="00657801"/>
    <w:rsid w:val="00657E6B"/>
    <w:rsid w:val="00660890"/>
    <w:rsid w:val="00662329"/>
    <w:rsid w:val="0066592D"/>
    <w:rsid w:val="00667C58"/>
    <w:rsid w:val="00671C0C"/>
    <w:rsid w:val="0067749A"/>
    <w:rsid w:val="00680918"/>
    <w:rsid w:val="00684904"/>
    <w:rsid w:val="0068531D"/>
    <w:rsid w:val="00686CE5"/>
    <w:rsid w:val="00691239"/>
    <w:rsid w:val="006A0BDB"/>
    <w:rsid w:val="006A4069"/>
    <w:rsid w:val="006A4A50"/>
    <w:rsid w:val="006B1637"/>
    <w:rsid w:val="006B41F3"/>
    <w:rsid w:val="006B4B84"/>
    <w:rsid w:val="006B6B51"/>
    <w:rsid w:val="006C18F5"/>
    <w:rsid w:val="006C27BA"/>
    <w:rsid w:val="006C626C"/>
    <w:rsid w:val="006D6E7C"/>
    <w:rsid w:val="006D755F"/>
    <w:rsid w:val="006E39B1"/>
    <w:rsid w:val="006F18F9"/>
    <w:rsid w:val="006F75F8"/>
    <w:rsid w:val="00707D03"/>
    <w:rsid w:val="00717678"/>
    <w:rsid w:val="00721DB7"/>
    <w:rsid w:val="00722868"/>
    <w:rsid w:val="00723110"/>
    <w:rsid w:val="007279D7"/>
    <w:rsid w:val="00734922"/>
    <w:rsid w:val="00735379"/>
    <w:rsid w:val="00742642"/>
    <w:rsid w:val="0075198B"/>
    <w:rsid w:val="00752FCD"/>
    <w:rsid w:val="00761806"/>
    <w:rsid w:val="00764E8E"/>
    <w:rsid w:val="00765307"/>
    <w:rsid w:val="007755DC"/>
    <w:rsid w:val="00775B59"/>
    <w:rsid w:val="007773EE"/>
    <w:rsid w:val="007801FD"/>
    <w:rsid w:val="00782896"/>
    <w:rsid w:val="0078553D"/>
    <w:rsid w:val="0078762B"/>
    <w:rsid w:val="00791014"/>
    <w:rsid w:val="00793B5F"/>
    <w:rsid w:val="007A0186"/>
    <w:rsid w:val="007A09AC"/>
    <w:rsid w:val="007A2C8C"/>
    <w:rsid w:val="007A3B50"/>
    <w:rsid w:val="007A5609"/>
    <w:rsid w:val="007B02C9"/>
    <w:rsid w:val="007B4300"/>
    <w:rsid w:val="007B5D94"/>
    <w:rsid w:val="007B5ED0"/>
    <w:rsid w:val="007B6E45"/>
    <w:rsid w:val="007B6FF1"/>
    <w:rsid w:val="007D0BA7"/>
    <w:rsid w:val="007D3E2E"/>
    <w:rsid w:val="007D71AD"/>
    <w:rsid w:val="007F3A29"/>
    <w:rsid w:val="00803374"/>
    <w:rsid w:val="008044AA"/>
    <w:rsid w:val="00805569"/>
    <w:rsid w:val="00811B55"/>
    <w:rsid w:val="00812FE1"/>
    <w:rsid w:val="00813209"/>
    <w:rsid w:val="0081500D"/>
    <w:rsid w:val="0082537D"/>
    <w:rsid w:val="008342F2"/>
    <w:rsid w:val="00834ABF"/>
    <w:rsid w:val="00834FC9"/>
    <w:rsid w:val="00836A61"/>
    <w:rsid w:val="00844F3B"/>
    <w:rsid w:val="0085171B"/>
    <w:rsid w:val="008529C4"/>
    <w:rsid w:val="00852B2C"/>
    <w:rsid w:val="008557EC"/>
    <w:rsid w:val="0086081F"/>
    <w:rsid w:val="00861AD3"/>
    <w:rsid w:val="00863027"/>
    <w:rsid w:val="00863D91"/>
    <w:rsid w:val="00865C0C"/>
    <w:rsid w:val="008729CC"/>
    <w:rsid w:val="00874409"/>
    <w:rsid w:val="0088494D"/>
    <w:rsid w:val="00893D9C"/>
    <w:rsid w:val="00894DA9"/>
    <w:rsid w:val="008A0262"/>
    <w:rsid w:val="008A4574"/>
    <w:rsid w:val="008A56E9"/>
    <w:rsid w:val="008A6507"/>
    <w:rsid w:val="008A6E02"/>
    <w:rsid w:val="008B1A2E"/>
    <w:rsid w:val="008B3F29"/>
    <w:rsid w:val="008B671A"/>
    <w:rsid w:val="008B72FF"/>
    <w:rsid w:val="008C149B"/>
    <w:rsid w:val="008C2881"/>
    <w:rsid w:val="008C3650"/>
    <w:rsid w:val="008D0555"/>
    <w:rsid w:val="008E2E98"/>
    <w:rsid w:val="008E31EF"/>
    <w:rsid w:val="008F1E25"/>
    <w:rsid w:val="008F5A1E"/>
    <w:rsid w:val="009035C5"/>
    <w:rsid w:val="009042C1"/>
    <w:rsid w:val="0090477C"/>
    <w:rsid w:val="00904C86"/>
    <w:rsid w:val="009055D8"/>
    <w:rsid w:val="00912003"/>
    <w:rsid w:val="00915CCB"/>
    <w:rsid w:val="00922171"/>
    <w:rsid w:val="00924E20"/>
    <w:rsid w:val="00930DCC"/>
    <w:rsid w:val="00936BB1"/>
    <w:rsid w:val="00950739"/>
    <w:rsid w:val="009527DA"/>
    <w:rsid w:val="00957DC3"/>
    <w:rsid w:val="00963818"/>
    <w:rsid w:val="009741C4"/>
    <w:rsid w:val="009772DA"/>
    <w:rsid w:val="00990D7A"/>
    <w:rsid w:val="00993232"/>
    <w:rsid w:val="009A12CB"/>
    <w:rsid w:val="009A1BC0"/>
    <w:rsid w:val="009A6622"/>
    <w:rsid w:val="009B50A0"/>
    <w:rsid w:val="009B6AC1"/>
    <w:rsid w:val="009B70DD"/>
    <w:rsid w:val="009C0215"/>
    <w:rsid w:val="009C4550"/>
    <w:rsid w:val="009C465E"/>
    <w:rsid w:val="009C512F"/>
    <w:rsid w:val="009C5A41"/>
    <w:rsid w:val="009C610B"/>
    <w:rsid w:val="009C7E08"/>
    <w:rsid w:val="009D152D"/>
    <w:rsid w:val="009D2B28"/>
    <w:rsid w:val="009D44B3"/>
    <w:rsid w:val="009D4C11"/>
    <w:rsid w:val="009E3608"/>
    <w:rsid w:val="009E38D0"/>
    <w:rsid w:val="009E7FF0"/>
    <w:rsid w:val="009F03EF"/>
    <w:rsid w:val="009F077B"/>
    <w:rsid w:val="009F22F2"/>
    <w:rsid w:val="009F396D"/>
    <w:rsid w:val="00A02BA0"/>
    <w:rsid w:val="00A03EE7"/>
    <w:rsid w:val="00A13080"/>
    <w:rsid w:val="00A17DA6"/>
    <w:rsid w:val="00A21CAE"/>
    <w:rsid w:val="00A2289F"/>
    <w:rsid w:val="00A2410D"/>
    <w:rsid w:val="00A24D43"/>
    <w:rsid w:val="00A24E23"/>
    <w:rsid w:val="00A26DAC"/>
    <w:rsid w:val="00A31D72"/>
    <w:rsid w:val="00A32911"/>
    <w:rsid w:val="00A40DB2"/>
    <w:rsid w:val="00A4374A"/>
    <w:rsid w:val="00A46332"/>
    <w:rsid w:val="00A5035C"/>
    <w:rsid w:val="00A509FD"/>
    <w:rsid w:val="00A5302C"/>
    <w:rsid w:val="00A53566"/>
    <w:rsid w:val="00A64E05"/>
    <w:rsid w:val="00A6691A"/>
    <w:rsid w:val="00A6772A"/>
    <w:rsid w:val="00A70F09"/>
    <w:rsid w:val="00A74CCA"/>
    <w:rsid w:val="00A80201"/>
    <w:rsid w:val="00A81AD5"/>
    <w:rsid w:val="00A86A17"/>
    <w:rsid w:val="00A91145"/>
    <w:rsid w:val="00A97C3C"/>
    <w:rsid w:val="00AA7AAB"/>
    <w:rsid w:val="00AA7E3F"/>
    <w:rsid w:val="00AB2856"/>
    <w:rsid w:val="00AB4E09"/>
    <w:rsid w:val="00AB50DB"/>
    <w:rsid w:val="00AB626A"/>
    <w:rsid w:val="00AB67BC"/>
    <w:rsid w:val="00AD100D"/>
    <w:rsid w:val="00AD4B5E"/>
    <w:rsid w:val="00AD66D5"/>
    <w:rsid w:val="00AE27AA"/>
    <w:rsid w:val="00AE554A"/>
    <w:rsid w:val="00AE7CAC"/>
    <w:rsid w:val="00AF0C2E"/>
    <w:rsid w:val="00AF2038"/>
    <w:rsid w:val="00AF6EF8"/>
    <w:rsid w:val="00B0280A"/>
    <w:rsid w:val="00B05DB2"/>
    <w:rsid w:val="00B079F7"/>
    <w:rsid w:val="00B07C9B"/>
    <w:rsid w:val="00B340C9"/>
    <w:rsid w:val="00B34F48"/>
    <w:rsid w:val="00B36FE2"/>
    <w:rsid w:val="00B4247C"/>
    <w:rsid w:val="00B43B12"/>
    <w:rsid w:val="00B4454D"/>
    <w:rsid w:val="00B50213"/>
    <w:rsid w:val="00B50F16"/>
    <w:rsid w:val="00B5702D"/>
    <w:rsid w:val="00B64DD9"/>
    <w:rsid w:val="00B65237"/>
    <w:rsid w:val="00B70841"/>
    <w:rsid w:val="00B95BA6"/>
    <w:rsid w:val="00BB095D"/>
    <w:rsid w:val="00BB4D02"/>
    <w:rsid w:val="00BB7119"/>
    <w:rsid w:val="00BC6BE0"/>
    <w:rsid w:val="00BD4955"/>
    <w:rsid w:val="00BD4C0B"/>
    <w:rsid w:val="00BD70F9"/>
    <w:rsid w:val="00BE17BB"/>
    <w:rsid w:val="00BE46CA"/>
    <w:rsid w:val="00BE4A0A"/>
    <w:rsid w:val="00BE67E5"/>
    <w:rsid w:val="00BE6A5A"/>
    <w:rsid w:val="00BF0A49"/>
    <w:rsid w:val="00BF0AF4"/>
    <w:rsid w:val="00BF159A"/>
    <w:rsid w:val="00BF3C37"/>
    <w:rsid w:val="00BF47DC"/>
    <w:rsid w:val="00BF6762"/>
    <w:rsid w:val="00BF6ECF"/>
    <w:rsid w:val="00C03883"/>
    <w:rsid w:val="00C10D6F"/>
    <w:rsid w:val="00C133CF"/>
    <w:rsid w:val="00C253B7"/>
    <w:rsid w:val="00C25778"/>
    <w:rsid w:val="00C35ADF"/>
    <w:rsid w:val="00C42FED"/>
    <w:rsid w:val="00C45BB8"/>
    <w:rsid w:val="00C5118B"/>
    <w:rsid w:val="00C51D08"/>
    <w:rsid w:val="00C56F92"/>
    <w:rsid w:val="00C61B93"/>
    <w:rsid w:val="00C6295E"/>
    <w:rsid w:val="00C67120"/>
    <w:rsid w:val="00C71F86"/>
    <w:rsid w:val="00C726EA"/>
    <w:rsid w:val="00C80B57"/>
    <w:rsid w:val="00C81F34"/>
    <w:rsid w:val="00C83CCD"/>
    <w:rsid w:val="00C86496"/>
    <w:rsid w:val="00C872C1"/>
    <w:rsid w:val="00CA4D1F"/>
    <w:rsid w:val="00CB27CB"/>
    <w:rsid w:val="00CB5214"/>
    <w:rsid w:val="00CC27EA"/>
    <w:rsid w:val="00CC425C"/>
    <w:rsid w:val="00CC6A5F"/>
    <w:rsid w:val="00CD4D9A"/>
    <w:rsid w:val="00CD5F8A"/>
    <w:rsid w:val="00CF4EC3"/>
    <w:rsid w:val="00CF6729"/>
    <w:rsid w:val="00CF72D4"/>
    <w:rsid w:val="00D02727"/>
    <w:rsid w:val="00D03C9F"/>
    <w:rsid w:val="00D13CAE"/>
    <w:rsid w:val="00D14841"/>
    <w:rsid w:val="00D21AA5"/>
    <w:rsid w:val="00D277C0"/>
    <w:rsid w:val="00D31D11"/>
    <w:rsid w:val="00D40C5B"/>
    <w:rsid w:val="00D4252E"/>
    <w:rsid w:val="00D5075B"/>
    <w:rsid w:val="00D535C1"/>
    <w:rsid w:val="00D62108"/>
    <w:rsid w:val="00D67414"/>
    <w:rsid w:val="00D67A1A"/>
    <w:rsid w:val="00D70A7F"/>
    <w:rsid w:val="00D730C0"/>
    <w:rsid w:val="00D8080F"/>
    <w:rsid w:val="00D86DE7"/>
    <w:rsid w:val="00DB0C20"/>
    <w:rsid w:val="00DC2D0B"/>
    <w:rsid w:val="00DC36F9"/>
    <w:rsid w:val="00DC5C43"/>
    <w:rsid w:val="00DD3EC4"/>
    <w:rsid w:val="00DF4FD0"/>
    <w:rsid w:val="00DF6D51"/>
    <w:rsid w:val="00DF6F62"/>
    <w:rsid w:val="00E04A53"/>
    <w:rsid w:val="00E05184"/>
    <w:rsid w:val="00E13F11"/>
    <w:rsid w:val="00E17C47"/>
    <w:rsid w:val="00E27199"/>
    <w:rsid w:val="00E338BB"/>
    <w:rsid w:val="00E41B2D"/>
    <w:rsid w:val="00E47CBE"/>
    <w:rsid w:val="00E51499"/>
    <w:rsid w:val="00E540F4"/>
    <w:rsid w:val="00E610A2"/>
    <w:rsid w:val="00E61E4D"/>
    <w:rsid w:val="00E65978"/>
    <w:rsid w:val="00E7648F"/>
    <w:rsid w:val="00E768EF"/>
    <w:rsid w:val="00E8002F"/>
    <w:rsid w:val="00E80894"/>
    <w:rsid w:val="00E81178"/>
    <w:rsid w:val="00E81746"/>
    <w:rsid w:val="00E83D6C"/>
    <w:rsid w:val="00E93CB1"/>
    <w:rsid w:val="00E95ECE"/>
    <w:rsid w:val="00E9618B"/>
    <w:rsid w:val="00EA08A7"/>
    <w:rsid w:val="00EA3683"/>
    <w:rsid w:val="00EA476C"/>
    <w:rsid w:val="00EA4BE1"/>
    <w:rsid w:val="00EB413F"/>
    <w:rsid w:val="00EB532F"/>
    <w:rsid w:val="00EB623D"/>
    <w:rsid w:val="00EC4367"/>
    <w:rsid w:val="00ED0D62"/>
    <w:rsid w:val="00ED195B"/>
    <w:rsid w:val="00EE0254"/>
    <w:rsid w:val="00EE57D3"/>
    <w:rsid w:val="00F020CE"/>
    <w:rsid w:val="00F11CAF"/>
    <w:rsid w:val="00F1658A"/>
    <w:rsid w:val="00F216C2"/>
    <w:rsid w:val="00F23E60"/>
    <w:rsid w:val="00F2793B"/>
    <w:rsid w:val="00F327E8"/>
    <w:rsid w:val="00F32FB6"/>
    <w:rsid w:val="00F356D1"/>
    <w:rsid w:val="00F3641D"/>
    <w:rsid w:val="00F41243"/>
    <w:rsid w:val="00F417E0"/>
    <w:rsid w:val="00F45D7C"/>
    <w:rsid w:val="00F4736B"/>
    <w:rsid w:val="00F51753"/>
    <w:rsid w:val="00F62633"/>
    <w:rsid w:val="00F6297B"/>
    <w:rsid w:val="00F67658"/>
    <w:rsid w:val="00F71542"/>
    <w:rsid w:val="00F72029"/>
    <w:rsid w:val="00F7295A"/>
    <w:rsid w:val="00F8010C"/>
    <w:rsid w:val="00F911AA"/>
    <w:rsid w:val="00F966AB"/>
    <w:rsid w:val="00FA41DA"/>
    <w:rsid w:val="00FA4699"/>
    <w:rsid w:val="00FA54BE"/>
    <w:rsid w:val="00FA70F3"/>
    <w:rsid w:val="00FB3476"/>
    <w:rsid w:val="00FB649D"/>
    <w:rsid w:val="00FC30A4"/>
    <w:rsid w:val="00FC742C"/>
    <w:rsid w:val="00FD5A68"/>
    <w:rsid w:val="00FD6E38"/>
    <w:rsid w:val="00FF0744"/>
    <w:rsid w:val="00FF3559"/>
    <w:rsid w:val="00FF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4" style="mso-position-horizontal-relative:margin;mso-position-vertical-relative:margin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282AA5AB"/>
  <w15:docId w15:val="{4C14E2B3-2C0C-4112-A657-5D2F5AA27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9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Normal com bullets"/>
    <w:basedOn w:val="Normal"/>
    <w:link w:val="PargrafodaListaChar"/>
    <w:uiPriority w:val="34"/>
    <w:qFormat/>
    <w:rsid w:val="001B39B7"/>
    <w:pPr>
      <w:ind w:left="720"/>
      <w:contextualSpacing/>
    </w:pPr>
    <w:rPr>
      <w:rFonts w:ascii="Times" w:hAnsi="Times"/>
      <w:sz w:val="20"/>
      <w:szCs w:val="20"/>
    </w:rPr>
  </w:style>
  <w:style w:type="table" w:styleId="Tabelacomgrade">
    <w:name w:val="Table Grid"/>
    <w:basedOn w:val="Tabelanormal"/>
    <w:uiPriority w:val="39"/>
    <w:rsid w:val="001B39B7"/>
    <w:pPr>
      <w:spacing w:after="0" w:line="240" w:lineRule="auto"/>
    </w:pPr>
    <w:rPr>
      <w:rFonts w:eastAsiaTheme="minorEastAsia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basedOn w:val="Fontepargpadro"/>
    <w:uiPriority w:val="99"/>
    <w:unhideWhenUsed/>
    <w:qFormat/>
    <w:rsid w:val="00534A4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534A4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534A4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34A4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34A4C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4A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4A4C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qFormat/>
    <w:rsid w:val="003312A6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BF47DC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F356D1"/>
    <w:rPr>
      <w:color w:val="800080" w:themeColor="followed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86E8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86E8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086E8F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6D6E7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D6E7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D6E7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D6E7C"/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elacomgrade1">
    <w:name w:val="Tabela com grade1"/>
    <w:basedOn w:val="Tabelanormal"/>
    <w:next w:val="Tabelacomgrade"/>
    <w:uiPriority w:val="39"/>
    <w:rsid w:val="005D4E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3E4AA6"/>
    <w:rPr>
      <w:color w:val="605E5C"/>
      <w:shd w:val="clear" w:color="auto" w:fill="E1DFDD"/>
    </w:rPr>
  </w:style>
  <w:style w:type="table" w:styleId="TabeladeGrade4-nfase4">
    <w:name w:val="Grid Table 4 Accent 4"/>
    <w:basedOn w:val="Tabelanormal"/>
    <w:uiPriority w:val="49"/>
    <w:rsid w:val="00202E0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3A89C"/>
        <w:left w:val="single" w:sz="4" w:space="0" w:color="93A89C"/>
        <w:bottom w:val="single" w:sz="4" w:space="0" w:color="93A89C"/>
        <w:right w:val="single" w:sz="4" w:space="0" w:color="93A89C"/>
        <w:insideH w:val="single" w:sz="4" w:space="0" w:color="93A89C"/>
        <w:insideV w:val="single" w:sz="4" w:space="0" w:color="93A89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elacomgrade2">
    <w:name w:val="Tabela com grade2"/>
    <w:basedOn w:val="Tabelanormal"/>
    <w:next w:val="Tabelacomgrade"/>
    <w:uiPriority w:val="39"/>
    <w:rsid w:val="004D05DA"/>
    <w:pPr>
      <w:spacing w:after="0" w:line="240" w:lineRule="auto"/>
    </w:pPr>
    <w:rPr>
      <w:rFonts w:ascii="Calibri" w:eastAsia="Times New Roman" w:hAnsi="Calibri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textrun">
    <w:name w:val="normaltextrun"/>
    <w:basedOn w:val="Fontepargpadro"/>
    <w:rsid w:val="00A6691A"/>
  </w:style>
  <w:style w:type="character" w:customStyle="1" w:styleId="eop">
    <w:name w:val="eop"/>
    <w:basedOn w:val="Fontepargpadro"/>
    <w:rsid w:val="00A6691A"/>
  </w:style>
  <w:style w:type="character" w:customStyle="1" w:styleId="PargrafodaListaChar">
    <w:name w:val="Parágrafo da Lista Char"/>
    <w:aliases w:val="Normal com bullets Char"/>
    <w:link w:val="PargrafodaLista"/>
    <w:uiPriority w:val="34"/>
    <w:locked/>
    <w:rsid w:val="00C67120"/>
    <w:rPr>
      <w:rFonts w:ascii="Times" w:eastAsia="Times New Roman" w:hAnsi="Times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44745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64122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3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0D554-1D4D-49DB-9800-1BB65B6D5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893</Words>
  <Characters>4824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Hopistal Albert Einstein</Company>
  <LinksUpToDate>false</LinksUpToDate>
  <CharactersWithSpaces>5706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Marcio Anderson Cardozo Paresque</dc:creator>
  <cp:lastModifiedBy>Elaine Cristina de Melo Faria</cp:lastModifiedBy>
  <cp:revision>9</cp:revision>
  <cp:lastPrinted>2021-06-21T15:29:00Z</cp:lastPrinted>
  <dcterms:created xsi:type="dcterms:W3CDTF">2022-05-21T15:45:00Z</dcterms:created>
  <dcterms:modified xsi:type="dcterms:W3CDTF">2022-05-27T13:37:00Z</dcterms:modified>
</cp:coreProperties>
</file>