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170"/>
        <w:tblW w:w="1360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543"/>
      </w:tblGrid>
      <w:tr w:rsidR="005626AF" w:rsidRPr="005626AF" w14:paraId="6B8C119D" w14:textId="77777777" w:rsidTr="00EC0D57">
        <w:trPr>
          <w:trHeight w:val="262"/>
        </w:trPr>
        <w:tc>
          <w:tcPr>
            <w:tcW w:w="13603" w:type="dxa"/>
            <w:gridSpan w:val="4"/>
            <w:shd w:val="clear" w:color="auto" w:fill="005741"/>
          </w:tcPr>
          <w:p w14:paraId="465CA754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Etapa 1 - Oficina de Planejamento com Secretaria Estadual de Saúde  </w:t>
            </w:r>
          </w:p>
        </w:tc>
      </w:tr>
      <w:tr w:rsidR="005626AF" w:rsidRPr="005626AF" w14:paraId="672B7089" w14:textId="77777777" w:rsidTr="00EC0D57">
        <w:trPr>
          <w:trHeight w:val="262"/>
        </w:trPr>
        <w:tc>
          <w:tcPr>
            <w:tcW w:w="13603" w:type="dxa"/>
            <w:gridSpan w:val="4"/>
            <w:shd w:val="clear" w:color="auto" w:fill="005741"/>
          </w:tcPr>
          <w:p w14:paraId="778C948A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Agir (A)</w:t>
            </w:r>
          </w:p>
        </w:tc>
      </w:tr>
      <w:tr w:rsidR="005626AF" w:rsidRPr="005626AF" w14:paraId="120A883D" w14:textId="77777777" w:rsidTr="00EC0D57">
        <w:trPr>
          <w:trHeight w:val="262"/>
        </w:trPr>
        <w:tc>
          <w:tcPr>
            <w:tcW w:w="1271" w:type="dxa"/>
            <w:shd w:val="clear" w:color="auto" w:fill="auto"/>
          </w:tcPr>
          <w:p w14:paraId="08892219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FEDC2E5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2F5A8C4E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3" w:type="dxa"/>
            <w:shd w:val="clear" w:color="auto" w:fill="auto"/>
          </w:tcPr>
          <w:p w14:paraId="3FC56042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5626AF" w:rsidRPr="005626AF" w14:paraId="606D0B50" w14:textId="77777777" w:rsidTr="00EC0D57">
        <w:trPr>
          <w:trHeight w:val="2641"/>
        </w:trPr>
        <w:tc>
          <w:tcPr>
            <w:tcW w:w="1271" w:type="dxa"/>
            <w:shd w:val="clear" w:color="auto" w:fill="auto"/>
          </w:tcPr>
          <w:p w14:paraId="391951D8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1B65A277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679F832" wp14:editId="50337B8B">
                  <wp:extent cx="580390" cy="580390"/>
                  <wp:effectExtent l="0" t="0" r="0" b="0"/>
                  <wp:docPr id="2" name="Imagem 2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729" cy="58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25165E4A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1: Análise das ações implantadas </w:t>
            </w:r>
          </w:p>
          <w:p w14:paraId="662BF30E" w14:textId="77777777" w:rsidR="005626AF" w:rsidRPr="005626AF" w:rsidRDefault="005626AF" w:rsidP="00EC0D57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F184670" w14:textId="5FBE7307" w:rsidR="005626AF" w:rsidRPr="005626AF" w:rsidRDefault="005626AF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(Responsável: RT </w:t>
            </w:r>
            <w:r w:rsidR="00EF63E4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stadual)</w:t>
            </w:r>
          </w:p>
          <w:p w14:paraId="2153152D" w14:textId="77777777" w:rsidR="005626AF" w:rsidRPr="005626AF" w:rsidRDefault="005626AF" w:rsidP="00EC0D57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0B6014B3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Tempo: 30 minutos </w:t>
            </w:r>
          </w:p>
        </w:tc>
        <w:tc>
          <w:tcPr>
            <w:tcW w:w="5670" w:type="dxa"/>
            <w:shd w:val="clear" w:color="auto" w:fill="auto"/>
          </w:tcPr>
          <w:p w14:paraId="0006D718" w14:textId="77777777" w:rsidR="005626AF" w:rsidRPr="005626AF" w:rsidRDefault="005626AF" w:rsidP="005626AF">
            <w:pPr>
              <w:numPr>
                <w:ilvl w:val="0"/>
                <w:numId w:val="7"/>
              </w:numPr>
              <w:tabs>
                <w:tab w:val="clear" w:pos="720"/>
              </w:tabs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Apresentar ações de destaque na implantação da PAS estabelecidas no último plano de ação </w:t>
            </w:r>
          </w:p>
          <w:p w14:paraId="217672D0" w14:textId="77777777" w:rsidR="005626AF" w:rsidRPr="005626AF" w:rsidRDefault="005626AF" w:rsidP="00EC0D57">
            <w:pPr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1F46CA" w14:textId="65A7595A" w:rsidR="005626AF" w:rsidRPr="005626AF" w:rsidRDefault="005626AF" w:rsidP="005626AF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</w:tabs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Verificar quais os resultados alcançados, através de indicadores</w:t>
            </w:r>
            <w:r w:rsidR="001E03D5">
              <w:rPr>
                <w:rFonts w:asciiTheme="minorHAnsi" w:hAnsiTheme="minorHAnsi" w:cstheme="minorHAnsi"/>
                <w:sz w:val="18"/>
                <w:szCs w:val="18"/>
              </w:rPr>
              <w:t xml:space="preserve"> do Previne Brasil</w:t>
            </w:r>
          </w:p>
          <w:p w14:paraId="42EBA7D2" w14:textId="77777777" w:rsidR="005626AF" w:rsidRPr="005626AF" w:rsidRDefault="005626AF" w:rsidP="00EC0D57">
            <w:pPr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920777" w14:textId="77777777" w:rsidR="005626AF" w:rsidRPr="005626AF" w:rsidRDefault="005626AF" w:rsidP="005626AF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</w:tabs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2E355AD1" w14:textId="77777777" w:rsidR="005626AF" w:rsidRPr="005626AF" w:rsidRDefault="005626AF" w:rsidP="005626AF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Há novas oportunidades de melhoria nos processos implantados? </w:t>
            </w:r>
          </w:p>
          <w:p w14:paraId="4FE9BDB2" w14:textId="77777777" w:rsidR="005626AF" w:rsidRPr="005626AF" w:rsidRDefault="005626AF" w:rsidP="005626AF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Quais ações necessárias para apoiar a implementação?</w:t>
            </w:r>
          </w:p>
          <w:p w14:paraId="551F313A" w14:textId="77777777" w:rsidR="005626AF" w:rsidRPr="005626AF" w:rsidRDefault="005626AF" w:rsidP="005626AF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28B05690" w14:textId="77777777" w:rsidR="005626AF" w:rsidRPr="005626AF" w:rsidRDefault="005626AF" w:rsidP="00EC0D57">
            <w:pPr>
              <w:pStyle w:val="PargrafodaLista"/>
              <w:ind w:left="3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F599A6" w14:textId="77777777" w:rsidR="005626AF" w:rsidRPr="005626AF" w:rsidRDefault="005626AF" w:rsidP="005626AF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</w:tabs>
              <w:ind w:left="3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Estabelecer novas ações (se necessário) </w:t>
            </w:r>
          </w:p>
        </w:tc>
        <w:tc>
          <w:tcPr>
            <w:tcW w:w="3543" w:type="dxa"/>
            <w:shd w:val="clear" w:color="auto" w:fill="auto"/>
          </w:tcPr>
          <w:p w14:paraId="5C1425C8" w14:textId="3983FABF" w:rsidR="005626AF" w:rsidRDefault="005626AF" w:rsidP="00EC0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Apresentação PowerPoint® SES</w:t>
            </w:r>
          </w:p>
          <w:p w14:paraId="1737441C" w14:textId="3E3CAE07" w:rsidR="00EF63E4" w:rsidRDefault="00EF63E4" w:rsidP="00EC0D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03729D" w14:textId="77777777" w:rsidR="00EF63E4" w:rsidRPr="005626AF" w:rsidRDefault="00EF63E4" w:rsidP="00EF63E4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1E03D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Indicadores Previne Brasil</w:t>
            </w:r>
          </w:p>
          <w:p w14:paraId="0BFA5781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1DFBAE48" w14:textId="5AB8DA11" w:rsidR="005626AF" w:rsidRPr="005626AF" w:rsidRDefault="005626AF" w:rsidP="00EC0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Plano de Ação – Grupo Condutor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Estadual (versão e-Planifica)</w:t>
            </w:r>
          </w:p>
          <w:p w14:paraId="1D106B39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977D99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51BA38E3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025424A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626AF" w:rsidRPr="005626AF" w14:paraId="13561B50" w14:textId="77777777" w:rsidTr="00EC0D57">
        <w:trPr>
          <w:trHeight w:val="262"/>
        </w:trPr>
        <w:tc>
          <w:tcPr>
            <w:tcW w:w="13603" w:type="dxa"/>
            <w:gridSpan w:val="4"/>
            <w:shd w:val="clear" w:color="auto" w:fill="005741"/>
          </w:tcPr>
          <w:p w14:paraId="5257F4C5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5626AF" w:rsidRPr="005626AF" w14:paraId="779A8AD2" w14:textId="77777777" w:rsidTr="00EC0D57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69627532" w14:textId="77777777" w:rsidR="005626AF" w:rsidRPr="005626AF" w:rsidRDefault="005626AF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0136F4A8" w14:textId="77777777" w:rsidR="005626AF" w:rsidRPr="005626AF" w:rsidRDefault="005626AF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6217541E" wp14:editId="3402EDD2">
                  <wp:extent cx="652007" cy="652007"/>
                  <wp:effectExtent l="0" t="0" r="0" b="0"/>
                  <wp:docPr id="25" name="Imagem 25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34547D51" w14:textId="77777777" w:rsidR="005626AF" w:rsidRPr="005626AF" w:rsidRDefault="005626AF" w:rsidP="00EC0D57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28584D51" w14:textId="77777777" w:rsidR="005626AF" w:rsidRPr="005626AF" w:rsidRDefault="005626AF" w:rsidP="00EC0D57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3" w:type="dxa"/>
            <w:shd w:val="clear" w:color="auto" w:fill="FFFFFF" w:themeFill="background1"/>
          </w:tcPr>
          <w:p w14:paraId="5E9AE6F1" w14:textId="77777777" w:rsidR="005626AF" w:rsidRPr="005626AF" w:rsidRDefault="005626AF" w:rsidP="00EC0D5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5626AF" w:rsidRPr="005626AF" w14:paraId="1F374F89" w14:textId="77777777" w:rsidTr="00EC0D57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7ECC8595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72DA988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Atividade 2: Apresentação da etapa 1</w:t>
            </w:r>
          </w:p>
          <w:p w14:paraId="7DCD7861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4E90275C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(Responsável: Consultor)</w:t>
            </w:r>
          </w:p>
          <w:p w14:paraId="0B42D3A9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1DBEA8B4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Tempo: 1 hora e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365ABE9C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Apresentação da etapa 1 </w:t>
            </w:r>
          </w:p>
          <w:p w14:paraId="524F2982" w14:textId="77777777" w:rsidR="005626AF" w:rsidRPr="005626AF" w:rsidRDefault="005626AF" w:rsidP="004E1A30">
            <w:pPr>
              <w:numPr>
                <w:ilvl w:val="0"/>
                <w:numId w:val="15"/>
              </w:numPr>
              <w:spacing w:after="100" w:afterAutospacing="1"/>
              <w:rPr>
                <w:rFonts w:asciiTheme="minorHAnsi" w:hAnsiTheme="minorHAnsi" w:cstheme="minorHAnsi"/>
                <w:sz w:val="21"/>
                <w:szCs w:val="21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Objetivos</w:t>
            </w:r>
          </w:p>
          <w:p w14:paraId="41F83AF7" w14:textId="77777777" w:rsidR="005626AF" w:rsidRPr="005626AF" w:rsidRDefault="005626AF" w:rsidP="004E1A30">
            <w:pPr>
              <w:numPr>
                <w:ilvl w:val="0"/>
                <w:numId w:val="15"/>
              </w:numPr>
              <w:spacing w:after="100" w:afterAutospacing="1"/>
              <w:rPr>
                <w:rFonts w:asciiTheme="minorHAnsi" w:hAnsiTheme="minorHAnsi" w:cstheme="minorHAnsi"/>
                <w:sz w:val="21"/>
                <w:szCs w:val="21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6AFAEE4B" w14:textId="77777777" w:rsidR="005626AF" w:rsidRPr="005626AF" w:rsidRDefault="005626AF" w:rsidP="004E1A30">
            <w:pPr>
              <w:numPr>
                <w:ilvl w:val="0"/>
                <w:numId w:val="15"/>
              </w:numPr>
              <w:spacing w:after="100" w:afterAutospacing="1"/>
              <w:rPr>
                <w:rFonts w:asciiTheme="minorHAnsi" w:hAnsiTheme="minorHAnsi" w:cstheme="minorHAnsi"/>
                <w:sz w:val="21"/>
                <w:szCs w:val="21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  <w:r w:rsidRPr="005626A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3794A7E9" w14:textId="28D7A5A1" w:rsidR="005626AF" w:rsidRPr="005626AF" w:rsidRDefault="00DA05C3" w:rsidP="004E1A30">
            <w:pPr>
              <w:numPr>
                <w:ilvl w:val="0"/>
                <w:numId w:val="15"/>
              </w:numPr>
              <w:spacing w:after="100" w:afterAutospacing="1"/>
              <w:rPr>
                <w:rFonts w:asciiTheme="minorHAnsi" w:hAnsiTheme="minorHAnsi" w:cstheme="minorHAnsi"/>
                <w:sz w:val="21"/>
                <w:szCs w:val="21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Aonde</w:t>
            </w:r>
            <w:r w:rsidR="005626AF"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 queremos chegar?</w:t>
            </w:r>
          </w:p>
          <w:p w14:paraId="5CFA6870" w14:textId="77777777" w:rsidR="005626AF" w:rsidRPr="005626AF" w:rsidRDefault="005626AF" w:rsidP="004E1A30">
            <w:pPr>
              <w:numPr>
                <w:ilvl w:val="0"/>
                <w:numId w:val="15"/>
              </w:numPr>
              <w:spacing w:after="100" w:afterAutospacing="1"/>
              <w:rPr>
                <w:rFonts w:asciiTheme="minorHAnsi" w:hAnsiTheme="minorHAnsi" w:cstheme="minorHAnsi"/>
                <w:sz w:val="21"/>
                <w:szCs w:val="21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Cronograma e operacionalização da Etapa</w:t>
            </w:r>
          </w:p>
          <w:p w14:paraId="566DBF83" w14:textId="1461C900" w:rsidR="005626AF" w:rsidRPr="00C13446" w:rsidRDefault="005626AF" w:rsidP="00C13446">
            <w:pPr>
              <w:spacing w:after="100" w:afterAutospacing="1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0446F1">
              <w:rPr>
                <w:rFonts w:asciiTheme="minorHAnsi" w:hAnsiTheme="minorHAnsi" w:cstheme="minorHAnsi"/>
                <w:sz w:val="18"/>
                <w:szCs w:val="18"/>
              </w:rPr>
              <w:t>2. Discutir com a equipe quais serão os principais facilitadores e dificultadores</w:t>
            </w:r>
          </w:p>
          <w:p w14:paraId="4B58D5F6" w14:textId="77777777" w:rsidR="005626AF" w:rsidRPr="005626AF" w:rsidRDefault="005626AF" w:rsidP="005626AF">
            <w:pPr>
              <w:pStyle w:val="PargrafodaLista"/>
              <w:numPr>
                <w:ilvl w:val="0"/>
                <w:numId w:val="9"/>
              </w:numPr>
              <w:tabs>
                <w:tab w:val="clear" w:pos="720"/>
                <w:tab w:val="num" w:pos="430"/>
              </w:tabs>
              <w:spacing w:after="100" w:afterAutospacing="1"/>
              <w:ind w:left="5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 Identificar riscos para execução da etapa</w:t>
            </w:r>
          </w:p>
          <w:p w14:paraId="2A152240" w14:textId="77777777" w:rsidR="005626AF" w:rsidRPr="005626AF" w:rsidRDefault="005626AF" w:rsidP="005626AF">
            <w:pPr>
              <w:pStyle w:val="PargrafodaLista"/>
              <w:numPr>
                <w:ilvl w:val="0"/>
                <w:numId w:val="9"/>
              </w:numPr>
              <w:tabs>
                <w:tab w:val="clear" w:pos="720"/>
                <w:tab w:val="num" w:pos="430"/>
              </w:tabs>
              <w:spacing w:after="100" w:afterAutospacing="1"/>
              <w:ind w:left="5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</w:p>
          <w:p w14:paraId="07CFA99A" w14:textId="77777777" w:rsidR="005626AF" w:rsidRPr="005626AF" w:rsidRDefault="005626AF" w:rsidP="005626AF">
            <w:pPr>
              <w:pStyle w:val="PargrafodaLista"/>
              <w:numPr>
                <w:ilvl w:val="0"/>
                <w:numId w:val="9"/>
              </w:numPr>
              <w:tabs>
                <w:tab w:val="clear" w:pos="720"/>
                <w:tab w:val="num" w:pos="430"/>
              </w:tabs>
              <w:ind w:left="5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4. Estabelecer ações</w:t>
            </w:r>
            <w:r w:rsidRPr="005626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shd w:val="clear" w:color="auto" w:fill="FFFFFF" w:themeFill="background1"/>
          </w:tcPr>
          <w:p w14:paraId="44AA1CD6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Apresentação PowerPoint® Padrão (Parte I) </w:t>
            </w:r>
          </w:p>
          <w:p w14:paraId="4D2117CE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9B206B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626AF" w:rsidRPr="005626AF" w14:paraId="091F3230" w14:textId="77777777" w:rsidTr="00EC0D57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27F30A1F" w14:textId="77777777" w:rsidR="005626AF" w:rsidRPr="005626AF" w:rsidRDefault="005626AF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1D80873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3: Estruturação do Núcleo de Segurança do Paciente no contexto Estadual </w:t>
            </w:r>
          </w:p>
          <w:p w14:paraId="47C8FEAA" w14:textId="77777777" w:rsidR="005626AF" w:rsidRPr="005626AF" w:rsidRDefault="005626AF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04DEA643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(Responsável: Consultor)</w:t>
            </w:r>
          </w:p>
          <w:p w14:paraId="6C9D1E65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2A40286" w14:textId="77777777" w:rsidR="005626AF" w:rsidRPr="005626AF" w:rsidRDefault="005626AF" w:rsidP="00EC0D57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Tempo: 1 hora</w:t>
            </w:r>
          </w:p>
        </w:tc>
        <w:tc>
          <w:tcPr>
            <w:tcW w:w="5670" w:type="dxa"/>
            <w:shd w:val="clear" w:color="auto" w:fill="FFFFFF" w:themeFill="background1"/>
          </w:tcPr>
          <w:p w14:paraId="4901B601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1. Apresentar a proposta de estruturação do NSP no contexto Estadual, considerando:</w:t>
            </w:r>
          </w:p>
          <w:p w14:paraId="61B030B5" w14:textId="77777777" w:rsidR="005626AF" w:rsidRPr="005626AF" w:rsidRDefault="005626AF" w:rsidP="005626AF">
            <w:pPr>
              <w:pStyle w:val="PargrafodaLista"/>
              <w:numPr>
                <w:ilvl w:val="0"/>
                <w:numId w:val="12"/>
              </w:numPr>
              <w:ind w:left="742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Conceitos</w:t>
            </w:r>
          </w:p>
          <w:p w14:paraId="3F49829F" w14:textId="77777777" w:rsidR="005626AF" w:rsidRPr="005626AF" w:rsidRDefault="005626AF" w:rsidP="005626AF">
            <w:pPr>
              <w:pStyle w:val="PargrafodaLista"/>
              <w:numPr>
                <w:ilvl w:val="0"/>
                <w:numId w:val="12"/>
              </w:numPr>
              <w:ind w:left="742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Objetivos</w:t>
            </w:r>
          </w:p>
          <w:p w14:paraId="0224D2B3" w14:textId="77777777" w:rsidR="005626AF" w:rsidRPr="005626AF" w:rsidRDefault="005626AF" w:rsidP="005626AF">
            <w:pPr>
              <w:pStyle w:val="PargrafodaLista"/>
              <w:numPr>
                <w:ilvl w:val="0"/>
                <w:numId w:val="12"/>
              </w:numPr>
              <w:ind w:left="742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Papel da gestão estadual</w:t>
            </w:r>
          </w:p>
          <w:p w14:paraId="59B3D4B3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2F3AF4B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2. Apresentar o instrumento “Roteiro para Estruturação do Núcleo de Segurança do Paciente” </w:t>
            </w:r>
          </w:p>
          <w:p w14:paraId="3998C00A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40C19C6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3. Identificar fatores facilitadores e dificultadores </w:t>
            </w:r>
          </w:p>
          <w:p w14:paraId="4F45881C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9838971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4. Planejar aplicação do instrumento </w:t>
            </w:r>
          </w:p>
          <w:p w14:paraId="063C83C7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7A204C25" w14:textId="77777777" w:rsid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5. Estabelecer ações  </w:t>
            </w:r>
          </w:p>
          <w:p w14:paraId="5A9826F5" w14:textId="39D34C3B" w:rsidR="00C13446" w:rsidRPr="005626AF" w:rsidRDefault="00C13446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1A1B71A7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Apresentação PowerPoint® Padrão (Parte II) </w:t>
            </w:r>
          </w:p>
          <w:p w14:paraId="29E3D5AE" w14:textId="77777777" w:rsidR="005626AF" w:rsidRPr="005626AF" w:rsidRDefault="005626AF" w:rsidP="00C1344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4894F07" w14:textId="77777777" w:rsidR="005626AF" w:rsidRPr="005626AF" w:rsidRDefault="005626AF" w:rsidP="00C1344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bookmarkStart w:id="0" w:name="_Hlk106012301"/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Roteiro para Estruturação do Núcleo de Segurança do Paciente pela Gestão Estadual</w:t>
            </w:r>
          </w:p>
          <w:bookmarkEnd w:id="0"/>
          <w:p w14:paraId="42A978B7" w14:textId="77777777" w:rsidR="005626AF" w:rsidRPr="005626AF" w:rsidRDefault="005626AF" w:rsidP="00C1344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7A88CEA8" w14:textId="3699118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</w:t>
            </w: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ondutor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Estadual (versão e-Planifica) </w:t>
            </w:r>
          </w:p>
          <w:p w14:paraId="6D6CFC7D" w14:textId="77777777" w:rsidR="005626AF" w:rsidRPr="005626AF" w:rsidRDefault="005626AF" w:rsidP="00EC0D57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626AF" w:rsidRPr="005626AF" w14:paraId="40BE838D" w14:textId="77777777" w:rsidTr="00EC0D57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0CD508C6" w14:textId="77777777" w:rsidR="005626AF" w:rsidRPr="005626AF" w:rsidRDefault="005626AF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3BE4348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Atividade 4: Mobilização de recursos e atores para Etapa 1</w:t>
            </w:r>
          </w:p>
          <w:p w14:paraId="15281992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E69A58B" w14:textId="3B6264AD" w:rsidR="005626AF" w:rsidRPr="005626AF" w:rsidRDefault="005626AF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(Responsável: RT </w:t>
            </w:r>
            <w:r w:rsidR="00DA05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stadual)</w:t>
            </w:r>
          </w:p>
          <w:p w14:paraId="7600A57A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1D92D50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Tempo: 30 minutos  </w:t>
            </w:r>
          </w:p>
        </w:tc>
        <w:tc>
          <w:tcPr>
            <w:tcW w:w="5670" w:type="dxa"/>
            <w:shd w:val="clear" w:color="auto" w:fill="FFFFFF" w:themeFill="background1"/>
          </w:tcPr>
          <w:p w14:paraId="53AC106E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Checar os recursos e atores necessários para operacionalização da etapa </w:t>
            </w:r>
          </w:p>
          <w:p w14:paraId="0AFF38E9" w14:textId="77777777" w:rsidR="005626AF" w:rsidRPr="005626AF" w:rsidRDefault="005626AF" w:rsidP="005626AF">
            <w:pPr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Cronograma com previsão de proteção de agenda das equipes (reorganização das agendas de atendimentos e garantia que participem das atividades)</w:t>
            </w:r>
          </w:p>
          <w:p w14:paraId="7C36FA2A" w14:textId="77777777" w:rsidR="005626AF" w:rsidRPr="005626AF" w:rsidRDefault="005626AF" w:rsidP="005626AF">
            <w:pPr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do </w:t>
            </w:r>
            <w:r w:rsidRPr="005626AF">
              <w:rPr>
                <w:rFonts w:asciiTheme="minorHAnsi" w:hAnsiTheme="minorHAnsi" w:cstheme="minorHAnsi"/>
                <w:i/>
                <w:sz w:val="18"/>
                <w:szCs w:val="18"/>
              </w:rPr>
              <w:t>workshop</w:t>
            </w: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 e oficinas tutoriais da etapa 1</w:t>
            </w:r>
          </w:p>
          <w:p w14:paraId="64280DF3" w14:textId="77777777" w:rsidR="005626AF" w:rsidRPr="005626AF" w:rsidRDefault="005626AF" w:rsidP="005626AF">
            <w:pPr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6FAC044F" w14:textId="77777777" w:rsidR="005626AF" w:rsidRPr="005626AF" w:rsidRDefault="005626AF" w:rsidP="005626AF">
            <w:pPr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352E2D28" w14:textId="77777777" w:rsidR="005626AF" w:rsidRPr="005626AF" w:rsidRDefault="005626AF" w:rsidP="005626AF">
            <w:pPr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Qualificação dos atores necessários para apoiar o processo de tutoria (realização dos cursos EaD e alinhamento pré-tutoria) </w:t>
            </w:r>
          </w:p>
          <w:p w14:paraId="47872515" w14:textId="77777777" w:rsidR="005626AF" w:rsidRPr="005626AF" w:rsidRDefault="005626AF" w:rsidP="00EC0D57">
            <w:pPr>
              <w:pStyle w:val="PargrafodaLista"/>
              <w:ind w:left="677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6A67065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2. Identificar e analisar fatores causais para possíveis dificultadores</w:t>
            </w:r>
          </w:p>
          <w:p w14:paraId="5A329D65" w14:textId="77777777" w:rsidR="005626AF" w:rsidRPr="005626AF" w:rsidRDefault="005626AF" w:rsidP="00EC0D57">
            <w:pPr>
              <w:pStyle w:val="PargrafodaLista"/>
              <w:ind w:left="288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01F8384" w14:textId="77777777" w:rsid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3. Estabelecer ações  </w:t>
            </w:r>
          </w:p>
          <w:p w14:paraId="62CD0933" w14:textId="44E7EA97" w:rsidR="00C13446" w:rsidRPr="005626AF" w:rsidRDefault="00C13446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EE6DDBD" w14:textId="6CD76002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</w:t>
            </w: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ondutor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Estadual (versão e-Planifica) </w:t>
            </w:r>
          </w:p>
          <w:p w14:paraId="29D5914D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0133F159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 xml:space="preserve">Guia para desenvolvimento do Tutor </w:t>
            </w:r>
          </w:p>
        </w:tc>
      </w:tr>
      <w:tr w:rsidR="005626AF" w:rsidRPr="005626AF" w14:paraId="6EF826D8" w14:textId="77777777" w:rsidTr="00EC0D57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67C9961B" w14:textId="77777777" w:rsidR="005626AF" w:rsidRPr="005626AF" w:rsidRDefault="005626AF" w:rsidP="00EC0D5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B9085F7" w14:textId="77777777" w:rsidR="005626AF" w:rsidRPr="005626AF" w:rsidRDefault="005626AF" w:rsidP="00EC0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Atividade 5: Organizar a oficina de planejamento com as secretarias municipais de saúde.</w:t>
            </w:r>
          </w:p>
          <w:p w14:paraId="32702DBF" w14:textId="77777777" w:rsidR="005626AF" w:rsidRPr="005626AF" w:rsidRDefault="005626AF" w:rsidP="00EC0D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97CA23" w14:textId="1A67DB98" w:rsidR="005626AF" w:rsidRPr="005626AF" w:rsidRDefault="005626AF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(Responsável: RT </w:t>
            </w:r>
            <w:r w:rsidR="00DA05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5626A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stadual)</w:t>
            </w:r>
          </w:p>
          <w:p w14:paraId="1E325AB6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0CCEC23A" w14:textId="77777777" w:rsidR="005626AF" w:rsidRPr="005626AF" w:rsidRDefault="005626AF" w:rsidP="00EC0D57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30 minutos </w:t>
            </w:r>
          </w:p>
        </w:tc>
        <w:tc>
          <w:tcPr>
            <w:tcW w:w="5670" w:type="dxa"/>
            <w:shd w:val="clear" w:color="auto" w:fill="FFFFFF" w:themeFill="background1"/>
          </w:tcPr>
          <w:p w14:paraId="72FDD0D5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1. Planejar a oficina de planejamento com as secretarias municipais de saúde, considerando: </w:t>
            </w:r>
          </w:p>
          <w:p w14:paraId="0E416A34" w14:textId="77777777" w:rsidR="005626AF" w:rsidRPr="005626AF" w:rsidRDefault="005626AF" w:rsidP="005626A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Construção do cronograma</w:t>
            </w:r>
          </w:p>
          <w:p w14:paraId="7E93F2E0" w14:textId="77777777" w:rsidR="005626AF" w:rsidRPr="005626AF" w:rsidRDefault="005626AF" w:rsidP="005626A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Definição do formato (virtual/presencial)</w:t>
            </w:r>
          </w:p>
          <w:p w14:paraId="0CD97F1A" w14:textId="77777777" w:rsidR="005626AF" w:rsidRPr="005626AF" w:rsidRDefault="005626AF" w:rsidP="005626A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Organização da logística</w:t>
            </w:r>
          </w:p>
          <w:p w14:paraId="0EEDC883" w14:textId="77777777" w:rsidR="005626AF" w:rsidRPr="005626AF" w:rsidRDefault="005626AF" w:rsidP="005626A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Participantes </w:t>
            </w:r>
          </w:p>
          <w:p w14:paraId="533208AE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CBD42AF" w14:textId="77777777" w:rsidR="005626AF" w:rsidRDefault="005626AF" w:rsidP="00EC0D57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2. Estabelecer ações  </w:t>
            </w:r>
          </w:p>
          <w:p w14:paraId="4183D2CD" w14:textId="2D987495" w:rsidR="00C13446" w:rsidRPr="005626AF" w:rsidRDefault="00C13446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93AE945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6414045C" w14:textId="77777777" w:rsidR="005626AF" w:rsidRPr="005626AF" w:rsidRDefault="005626AF" w:rsidP="00EC0D5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626AF" w:rsidRPr="005626AF" w14:paraId="5171F1D3" w14:textId="77777777" w:rsidTr="00EC0D57">
        <w:trPr>
          <w:trHeight w:val="212"/>
        </w:trPr>
        <w:tc>
          <w:tcPr>
            <w:tcW w:w="1271" w:type="dxa"/>
            <w:vMerge/>
            <w:shd w:val="clear" w:color="auto" w:fill="FFFFFF" w:themeFill="background1"/>
          </w:tcPr>
          <w:p w14:paraId="40F71C1D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005741"/>
          </w:tcPr>
          <w:p w14:paraId="62FE50E3" w14:textId="77777777" w:rsidR="005626AF" w:rsidRPr="005626AF" w:rsidRDefault="005626AF" w:rsidP="00EC0D57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Plano de Ação (versão e-Planifica)</w:t>
            </w:r>
          </w:p>
        </w:tc>
      </w:tr>
      <w:tr w:rsidR="005626AF" w:rsidRPr="005626AF" w14:paraId="03DE5745" w14:textId="77777777" w:rsidTr="00EC0D57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1B5711EF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7657AEF9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1CE08CA8" w14:textId="77777777" w:rsidR="005626AF" w:rsidRPr="005626AF" w:rsidRDefault="005626AF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D80C8CB" w14:textId="77777777" w:rsidR="005626AF" w:rsidRPr="005626AF" w:rsidRDefault="005626AF" w:rsidP="005626AF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00A403B1" w14:textId="77777777" w:rsidR="005626AF" w:rsidRPr="005626AF" w:rsidRDefault="005626AF" w:rsidP="005626AF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2F2E5F2A" w14:textId="77777777" w:rsidR="005626AF" w:rsidRPr="005626AF" w:rsidRDefault="005626AF" w:rsidP="005626AF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21059B23" w14:textId="77777777" w:rsidR="005626AF" w:rsidRPr="005626AF" w:rsidRDefault="005626AF" w:rsidP="005626AF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6F1D5AA0" w14:textId="77777777" w:rsidR="005626AF" w:rsidRPr="005626AF" w:rsidRDefault="005626AF" w:rsidP="005626AF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542AAA91" w14:textId="77777777" w:rsidR="005626AF" w:rsidRPr="005626AF" w:rsidRDefault="005626AF" w:rsidP="005626AF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5626AF" w:rsidRPr="005626AF" w14:paraId="7482116B" w14:textId="77777777" w:rsidTr="00EC0D57">
        <w:trPr>
          <w:trHeight w:val="239"/>
        </w:trPr>
        <w:tc>
          <w:tcPr>
            <w:tcW w:w="13603" w:type="dxa"/>
            <w:gridSpan w:val="4"/>
            <w:shd w:val="clear" w:color="auto" w:fill="005741"/>
          </w:tcPr>
          <w:p w14:paraId="03C69656" w14:textId="77777777" w:rsidR="005626AF" w:rsidRPr="005626AF" w:rsidRDefault="005626AF" w:rsidP="00EC0D5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Fazer (D)</w:t>
            </w:r>
          </w:p>
        </w:tc>
      </w:tr>
      <w:tr w:rsidR="005626AF" w:rsidRPr="005626AF" w14:paraId="00C5109E" w14:textId="77777777" w:rsidTr="00EC0D57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3CE32E35" w14:textId="77777777" w:rsidR="005626AF" w:rsidRPr="005626AF" w:rsidRDefault="005626AF" w:rsidP="00EC0D5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7270764D" w14:textId="77777777" w:rsidR="005626AF" w:rsidRPr="005626AF" w:rsidRDefault="005626AF" w:rsidP="00EC0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6A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F6A72D8" wp14:editId="61C4B556">
                  <wp:extent cx="594360" cy="594360"/>
                  <wp:effectExtent l="0" t="0" r="0" b="0"/>
                  <wp:docPr id="815427751" name="Imagem 81542775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5F775A03" w14:textId="77777777" w:rsidR="005626AF" w:rsidRPr="005626AF" w:rsidRDefault="005626AF" w:rsidP="00EC0D57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5626AF" w:rsidRPr="005626AF" w14:paraId="11B4219B" w14:textId="77777777" w:rsidTr="00EC0D57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231B239D" w14:textId="77777777" w:rsidR="005626AF" w:rsidRPr="005626AF" w:rsidRDefault="005626AF" w:rsidP="00EC0D57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633209F0" w14:textId="77777777" w:rsidR="005626AF" w:rsidRPr="005626AF" w:rsidRDefault="005626AF" w:rsidP="00EC0D5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5626A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 dispersão é o momento em que o que foi planejado no plano de ação será realizado. A SES realizará seu planejamento e verificará os pontos que serão necessários para que os processos sejam organizados ou reorganizados.  Com ações planejadas e definidas, é preciso analisar o contexto permanentemente para que as ações sejam condizentes com a situação real encontrada e replanejar sempre que necessário. Neste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 </w:t>
            </w:r>
          </w:p>
        </w:tc>
      </w:tr>
    </w:tbl>
    <w:p w14:paraId="13DE86E8" w14:textId="77777777" w:rsidR="00F96382" w:rsidRPr="005626AF" w:rsidRDefault="00F96382" w:rsidP="00F96382">
      <w:pPr>
        <w:rPr>
          <w:rFonts w:asciiTheme="minorHAnsi" w:hAnsiTheme="minorHAnsi" w:cstheme="minorHAnsi"/>
        </w:rPr>
      </w:pPr>
    </w:p>
    <w:p w14:paraId="5DE1BAB8" w14:textId="77777777" w:rsidR="00F96382" w:rsidRPr="005626AF" w:rsidRDefault="00F96382" w:rsidP="00F96382">
      <w:pPr>
        <w:rPr>
          <w:rFonts w:asciiTheme="minorHAnsi" w:hAnsiTheme="minorHAnsi" w:cstheme="minorHAnsi"/>
        </w:rPr>
      </w:pPr>
    </w:p>
    <w:sectPr w:rsidR="00F96382" w:rsidRPr="005626AF" w:rsidSect="00EB7C28">
      <w:headerReference w:type="even" r:id="rId11"/>
      <w:headerReference w:type="default" r:id="rId12"/>
      <w:headerReference w:type="first" r:id="rId13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07A9" w14:textId="77777777" w:rsidR="00AF2826" w:rsidRDefault="00AF2826" w:rsidP="00F96382">
      <w:r>
        <w:separator/>
      </w:r>
    </w:p>
  </w:endnote>
  <w:endnote w:type="continuationSeparator" w:id="0">
    <w:p w14:paraId="56BEDD53" w14:textId="77777777" w:rsidR="00AF2826" w:rsidRDefault="00AF2826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57A0" w14:textId="77777777" w:rsidR="00AF2826" w:rsidRDefault="00AF2826" w:rsidP="00F96382">
      <w:r>
        <w:separator/>
      </w:r>
    </w:p>
  </w:footnote>
  <w:footnote w:type="continuationSeparator" w:id="0">
    <w:p w14:paraId="46E89889" w14:textId="77777777" w:rsidR="00AF2826" w:rsidRDefault="00AF2826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C282" w14:textId="77777777" w:rsidR="00F96382" w:rsidRDefault="00EF63E4">
    <w:pPr>
      <w:pStyle w:val="Cabealho"/>
    </w:pPr>
    <w:r>
      <w:rPr>
        <w:noProof/>
      </w:rPr>
      <w:pict w14:anchorId="25AAC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1" o:spid="_x0000_s2056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493C" w14:textId="77777777" w:rsidR="00F96382" w:rsidRDefault="00EF63E4">
    <w:pPr>
      <w:pStyle w:val="Cabealho"/>
    </w:pPr>
    <w:r>
      <w:rPr>
        <w:noProof/>
      </w:rPr>
      <w:pict w14:anchorId="249CE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2" o:spid="_x0000_s2057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F686" w14:textId="77777777" w:rsidR="00F96382" w:rsidRDefault="00EF63E4">
    <w:pPr>
      <w:pStyle w:val="Cabealho"/>
    </w:pPr>
    <w:r>
      <w:rPr>
        <w:noProof/>
      </w:rPr>
      <w:pict w14:anchorId="323CF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0" o:spid="_x0000_s2055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63EC"/>
    <w:multiLevelType w:val="hybridMultilevel"/>
    <w:tmpl w:val="5C2A1892"/>
    <w:lvl w:ilvl="0" w:tplc="0416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1EF553C1"/>
    <w:multiLevelType w:val="hybridMultilevel"/>
    <w:tmpl w:val="CF72E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344A"/>
    <w:multiLevelType w:val="hybridMultilevel"/>
    <w:tmpl w:val="01C42AD4"/>
    <w:lvl w:ilvl="0" w:tplc="B6B4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3575"/>
    <w:multiLevelType w:val="multilevel"/>
    <w:tmpl w:val="2E18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5BB6"/>
    <w:multiLevelType w:val="hybridMultilevel"/>
    <w:tmpl w:val="3A7E51A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8D0380E"/>
    <w:multiLevelType w:val="multilevel"/>
    <w:tmpl w:val="252A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305241"/>
    <w:multiLevelType w:val="hybridMultilevel"/>
    <w:tmpl w:val="70D4E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E7730"/>
    <w:multiLevelType w:val="hybridMultilevel"/>
    <w:tmpl w:val="86B8DC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E59F8"/>
    <w:multiLevelType w:val="multilevel"/>
    <w:tmpl w:val="A59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73561B"/>
    <w:multiLevelType w:val="multilevel"/>
    <w:tmpl w:val="4C68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517EF"/>
    <w:multiLevelType w:val="hybridMultilevel"/>
    <w:tmpl w:val="E7B84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271CA"/>
    <w:multiLevelType w:val="hybridMultilevel"/>
    <w:tmpl w:val="988A6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92177"/>
    <w:multiLevelType w:val="multilevel"/>
    <w:tmpl w:val="8AC4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4F5DB6"/>
    <w:multiLevelType w:val="hybridMultilevel"/>
    <w:tmpl w:val="3426DED2"/>
    <w:lvl w:ilvl="0" w:tplc="BB4288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3"/>
  </w:num>
  <w:num w:numId="9">
    <w:abstractNumId w:val="4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446F1"/>
    <w:rsid w:val="00190848"/>
    <w:rsid w:val="001C481F"/>
    <w:rsid w:val="001D2B24"/>
    <w:rsid w:val="001E03D5"/>
    <w:rsid w:val="002A25BA"/>
    <w:rsid w:val="002D3200"/>
    <w:rsid w:val="003643AA"/>
    <w:rsid w:val="004E1A30"/>
    <w:rsid w:val="005607E3"/>
    <w:rsid w:val="005626AF"/>
    <w:rsid w:val="005C34EA"/>
    <w:rsid w:val="00601CED"/>
    <w:rsid w:val="00625EB3"/>
    <w:rsid w:val="00636B13"/>
    <w:rsid w:val="00677242"/>
    <w:rsid w:val="00685369"/>
    <w:rsid w:val="008D08ED"/>
    <w:rsid w:val="00960B95"/>
    <w:rsid w:val="00AF2826"/>
    <w:rsid w:val="00B11D7F"/>
    <w:rsid w:val="00B11E36"/>
    <w:rsid w:val="00B336B1"/>
    <w:rsid w:val="00BA6FF9"/>
    <w:rsid w:val="00C13446"/>
    <w:rsid w:val="00DA05C3"/>
    <w:rsid w:val="00EB7C28"/>
    <w:rsid w:val="00EF63E4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6B1C521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3643AA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B1C0-DA22-4901-AED3-AF32B8F6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12</cp:revision>
  <dcterms:created xsi:type="dcterms:W3CDTF">2022-04-12T21:07:00Z</dcterms:created>
  <dcterms:modified xsi:type="dcterms:W3CDTF">2022-06-21T17:42:00Z</dcterms:modified>
</cp:coreProperties>
</file>