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8D0E8" w14:textId="755AA728" w:rsidR="3F43CAD2" w:rsidRDefault="3F43CAD2"/>
    <w:tbl>
      <w:tblPr>
        <w:tblW w:w="1325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1362"/>
        <w:gridCol w:w="2567"/>
        <w:gridCol w:w="5385"/>
        <w:gridCol w:w="3941"/>
      </w:tblGrid>
      <w:tr w:rsidR="0038034E" w:rsidRPr="0038034E" w14:paraId="243FD07B" w14:textId="77777777" w:rsidTr="3F43CAD2">
        <w:trPr>
          <w:trHeight w:val="254"/>
          <w:jc w:val="center"/>
        </w:trPr>
        <w:tc>
          <w:tcPr>
            <w:tcW w:w="13255" w:type="dxa"/>
            <w:gridSpan w:val="4"/>
            <w:shd w:val="clear" w:color="auto" w:fill="BE6311"/>
          </w:tcPr>
          <w:p w14:paraId="571037F7" w14:textId="19F3075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bookmarkStart w:id="0" w:name="_GoBack"/>
            <w:bookmarkEnd w:id="0"/>
            <w:r w:rsidRPr="0038034E">
              <w:rPr>
                <w:rFonts w:asciiTheme="minorHAnsi" w:hAnsiTheme="minorHAnsi" w:cstheme="minorHAnsi"/>
                <w:b/>
                <w:color w:val="FFFFFF"/>
              </w:rPr>
              <w:t>Oficina Tutorial 8.1 AAE</w:t>
            </w:r>
          </w:p>
        </w:tc>
      </w:tr>
      <w:tr w:rsidR="0038034E" w:rsidRPr="0038034E" w14:paraId="5812B550" w14:textId="77777777" w:rsidTr="3F43CAD2">
        <w:trPr>
          <w:trHeight w:val="254"/>
          <w:jc w:val="center"/>
        </w:trPr>
        <w:tc>
          <w:tcPr>
            <w:tcW w:w="13255" w:type="dxa"/>
            <w:gridSpan w:val="4"/>
            <w:shd w:val="clear" w:color="auto" w:fill="BE6311"/>
          </w:tcPr>
          <w:p w14:paraId="3F2DB8AE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8034E">
              <w:rPr>
                <w:rFonts w:asciiTheme="minorHAnsi" w:hAnsiTheme="minorHAnsi" w:cstheme="minorHAnsi"/>
                <w:b/>
                <w:color w:val="FFFFFF"/>
              </w:rPr>
              <w:t xml:space="preserve">Estudar (S) </w:t>
            </w:r>
          </w:p>
        </w:tc>
      </w:tr>
      <w:tr w:rsidR="0038034E" w:rsidRPr="0038034E" w14:paraId="4A7E3614" w14:textId="77777777" w:rsidTr="3F43CAD2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60C2B08D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27FC000B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D50D306" wp14:editId="40BC5EB4">
                  <wp:extent cx="615351" cy="615351"/>
                  <wp:effectExtent l="0" t="0" r="0" b="0"/>
                  <wp:docPr id="8" name="image2.png" descr="Z:\0PROADI_PlanificaSUS_Triênio_2021_2023\Práticas Assistenciais\Banco de Imagens\Ciclo PDSA\Ciclo PDSA_3-estud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:\0PROADI_PlanificaSUS_Triênio_2021_2023\Práticas Assistenciais\Banco de Imagens\Ciclo PDSA\Ciclo PDSA_3-estudar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51" cy="615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099A7247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5" w:type="dxa"/>
            <w:shd w:val="clear" w:color="auto" w:fill="auto"/>
          </w:tcPr>
          <w:p w14:paraId="051EBDD3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1" w:type="dxa"/>
            <w:shd w:val="clear" w:color="auto" w:fill="auto"/>
          </w:tcPr>
          <w:p w14:paraId="07650BB1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38034E" w:rsidRPr="0038034E" w14:paraId="11290736" w14:textId="77777777" w:rsidTr="3F43CAD2">
        <w:trPr>
          <w:trHeight w:val="1396"/>
          <w:jc w:val="center"/>
        </w:trPr>
        <w:tc>
          <w:tcPr>
            <w:tcW w:w="1362" w:type="dxa"/>
            <w:vMerge/>
          </w:tcPr>
          <w:p w14:paraId="66ED809E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  <w:shd w:val="clear" w:color="auto" w:fill="auto"/>
          </w:tcPr>
          <w:p w14:paraId="406C280E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1: Giro na unidade - processos em implantação</w:t>
            </w:r>
          </w:p>
          <w:p w14:paraId="10498831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A70E0" w14:textId="6E9F19B0" w:rsidR="0038034E" w:rsidRPr="0038034E" w:rsidRDefault="0038034E" w:rsidP="2F855D11">
            <w:pPr>
              <w:widowControl w:val="0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75C9409A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C03E45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5385" w:type="dxa"/>
            <w:shd w:val="clear" w:color="auto" w:fill="auto"/>
          </w:tcPr>
          <w:p w14:paraId="1E21AD51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1. Observar a organização dos processos disparados anteriormente</w:t>
            </w:r>
          </w:p>
          <w:p w14:paraId="0D02C483" w14:textId="77777777" w:rsidR="0038034E" w:rsidRPr="0038034E" w:rsidRDefault="0038034E" w:rsidP="00A633CA">
            <w:pPr>
              <w:widowControl w:val="0"/>
              <w:ind w:left="4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97F07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 Registrar achados encontrados</w:t>
            </w:r>
          </w:p>
          <w:p w14:paraId="3ECAF42D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B064AE0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B7335C4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41" w:type="dxa"/>
            <w:shd w:val="clear" w:color="auto" w:fill="auto"/>
          </w:tcPr>
          <w:p w14:paraId="5DE25121" w14:textId="6833EF15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  <w:highlight w:val="white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Roteiro do giro </w:t>
            </w:r>
            <w:r w:rsidR="00191D0F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8.1 </w:t>
            </w: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>A</w:t>
            </w:r>
            <w:r w:rsidRPr="2F855D11">
              <w:rPr>
                <w:rFonts w:asciiTheme="minorHAnsi" w:hAnsiTheme="minorHAnsi" w:cstheme="minorBidi"/>
                <w:sz w:val="18"/>
                <w:szCs w:val="18"/>
                <w:highlight w:val="white"/>
              </w:rPr>
              <w:t>AE</w:t>
            </w:r>
          </w:p>
          <w:p w14:paraId="4E4F5048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3C7A635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2D40271B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034E" w:rsidRPr="0038034E" w14:paraId="35A41BC5" w14:textId="77777777" w:rsidTr="3F43CAD2">
        <w:trPr>
          <w:trHeight w:val="1396"/>
          <w:jc w:val="center"/>
        </w:trPr>
        <w:tc>
          <w:tcPr>
            <w:tcW w:w="1362" w:type="dxa"/>
            <w:vMerge/>
          </w:tcPr>
          <w:p w14:paraId="6E065245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038F0EFD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2: Análise dos processos em implantação</w:t>
            </w:r>
          </w:p>
          <w:p w14:paraId="223EC55F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D268F99" w14:textId="06A88AE4" w:rsidR="0038034E" w:rsidRPr="0038034E" w:rsidRDefault="0038034E" w:rsidP="2F855D11">
            <w:pPr>
              <w:widowControl w:val="0"/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AAE) </w:t>
            </w:r>
          </w:p>
          <w:p w14:paraId="2B5FC25D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3B04533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385" w:type="dxa"/>
            <w:shd w:val="clear" w:color="auto" w:fill="auto"/>
          </w:tcPr>
          <w:p w14:paraId="6C5B8014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1. Realizar discussão dos achados encontrados no giro da atividade 1 com os mesmos atores envolvidos no giro</w:t>
            </w:r>
          </w:p>
          <w:p w14:paraId="0D4D7535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F962221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2. Revisitar o </w:t>
            </w:r>
            <w:r w:rsidRPr="0038034E">
              <w:rPr>
                <w:rFonts w:asciiTheme="minorHAnsi" w:hAnsiTheme="minorHAnsi" w:cstheme="minorHAnsi"/>
                <w:i/>
                <w:sz w:val="18"/>
                <w:szCs w:val="18"/>
              </w:rPr>
              <w:t>status</w:t>
            </w: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 dos demais processos pactuados e analisar:</w:t>
            </w:r>
          </w:p>
          <w:p w14:paraId="6DA84ED0" w14:textId="77777777" w:rsidR="0038034E" w:rsidRPr="0038034E" w:rsidRDefault="0038034E" w:rsidP="003803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 ações em andamento </w:t>
            </w:r>
          </w:p>
          <w:p w14:paraId="6CE46118" w14:textId="77777777" w:rsidR="0038034E" w:rsidRPr="0038034E" w:rsidRDefault="0038034E" w:rsidP="0038034E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 ações que não foram iniciadas</w:t>
            </w:r>
          </w:p>
          <w:p w14:paraId="106DC657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E5EAB61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70E195C8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93C08ED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2F2F3BE6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219AB30" w14:textId="47EBD03F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5. Estabelecer ações </w:t>
            </w:r>
            <w:r w:rsidR="00362F6C">
              <w:rPr>
                <w:rFonts w:asciiTheme="minorHAnsi" w:hAnsiTheme="minorHAnsi" w:cstheme="minorHAnsi"/>
                <w:sz w:val="18"/>
                <w:szCs w:val="18"/>
              </w:rPr>
              <w:t xml:space="preserve"> (se necessário)</w:t>
            </w:r>
          </w:p>
        </w:tc>
        <w:tc>
          <w:tcPr>
            <w:tcW w:w="3941" w:type="dxa"/>
            <w:shd w:val="clear" w:color="auto" w:fill="auto"/>
          </w:tcPr>
          <w:p w14:paraId="6DC938F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Plano de Ação - Unidade (versão e-Planifica) </w:t>
            </w:r>
          </w:p>
          <w:p w14:paraId="5B9B1E1E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DF3C5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71AAE78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034E" w:rsidRPr="0038034E" w14:paraId="2AD9A631" w14:textId="77777777" w:rsidTr="3F43CAD2">
        <w:trPr>
          <w:trHeight w:val="300"/>
          <w:jc w:val="center"/>
        </w:trPr>
        <w:tc>
          <w:tcPr>
            <w:tcW w:w="13255" w:type="dxa"/>
            <w:gridSpan w:val="4"/>
            <w:shd w:val="clear" w:color="auto" w:fill="BE6311"/>
          </w:tcPr>
          <w:p w14:paraId="73CA16CD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color w:val="FFFFFF"/>
              </w:rPr>
              <w:t>Agir (A)</w:t>
            </w:r>
          </w:p>
        </w:tc>
      </w:tr>
      <w:tr w:rsidR="0038034E" w:rsidRPr="0038034E" w14:paraId="0C8D307A" w14:textId="77777777" w:rsidTr="3F43CAD2">
        <w:trPr>
          <w:trHeight w:val="292"/>
          <w:jc w:val="center"/>
        </w:trPr>
        <w:tc>
          <w:tcPr>
            <w:tcW w:w="1362" w:type="dxa"/>
            <w:vMerge w:val="restart"/>
            <w:shd w:val="clear" w:color="auto" w:fill="auto"/>
          </w:tcPr>
          <w:p w14:paraId="7AC9790B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1E3593A2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</w:rPr>
            </w:pPr>
            <w:r w:rsidRPr="0038034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589EAD9" wp14:editId="670336EF">
                  <wp:extent cx="615416" cy="615416"/>
                  <wp:effectExtent l="0" t="0" r="0" b="0"/>
                  <wp:docPr id="10" name="image1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auto"/>
          </w:tcPr>
          <w:p w14:paraId="086D726A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5" w:type="dxa"/>
            <w:shd w:val="clear" w:color="auto" w:fill="auto"/>
          </w:tcPr>
          <w:p w14:paraId="69CB07B3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1" w:type="dxa"/>
            <w:shd w:val="clear" w:color="auto" w:fill="auto"/>
          </w:tcPr>
          <w:p w14:paraId="2CF34AE6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38034E" w:rsidRPr="0038034E" w14:paraId="18206E91" w14:textId="77777777" w:rsidTr="3F43CAD2">
        <w:trPr>
          <w:trHeight w:val="1396"/>
          <w:jc w:val="center"/>
        </w:trPr>
        <w:tc>
          <w:tcPr>
            <w:tcW w:w="1362" w:type="dxa"/>
            <w:vMerge/>
          </w:tcPr>
          <w:p w14:paraId="1F896069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auto"/>
          </w:tcPr>
          <w:p w14:paraId="74445670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7CB4ECA9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E817D7" w14:textId="233F59A9" w:rsidR="0038034E" w:rsidRPr="0038034E" w:rsidRDefault="0038034E" w:rsidP="2F855D11">
            <w:pPr>
              <w:widowControl w:val="0"/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(Responsável: Tutor AAE)</w:t>
            </w:r>
          </w:p>
          <w:p w14:paraId="39E7641B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820D8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minutos</w:t>
            </w:r>
          </w:p>
          <w:p w14:paraId="5610F1C8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auto"/>
          </w:tcPr>
          <w:p w14:paraId="63187479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1. Apresentar ações de destaque na organização dos macroprocessos da AAE</w:t>
            </w:r>
          </w:p>
          <w:p w14:paraId="3C393899" w14:textId="77777777" w:rsidR="0038034E" w:rsidRPr="0038034E" w:rsidRDefault="0038034E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3D1BF9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2. Verificar quais os resultados foram alcançados</w:t>
            </w:r>
          </w:p>
          <w:p w14:paraId="156709DC" w14:textId="77777777" w:rsidR="0038034E" w:rsidRPr="0038034E" w:rsidRDefault="0038034E" w:rsidP="00A633CA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F1EDB4" w14:textId="77777777" w:rsidR="0038034E" w:rsidRPr="0038034E" w:rsidRDefault="0038034E" w:rsidP="00A633CA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5838CF62" w14:textId="77777777" w:rsidR="0038034E" w:rsidRPr="0038034E" w:rsidRDefault="0038034E" w:rsidP="0038034E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1678B6E6" w14:textId="77777777" w:rsidR="0038034E" w:rsidRPr="0038034E" w:rsidRDefault="0038034E" w:rsidP="0038034E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300D564B" w14:textId="77777777" w:rsidR="0038034E" w:rsidRPr="0038034E" w:rsidRDefault="0038034E" w:rsidP="0038034E">
            <w:pPr>
              <w:widowControl w:val="0"/>
              <w:numPr>
                <w:ilvl w:val="0"/>
                <w:numId w:val="33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Quais as ações necessárias para monitoramento e avaliação das boas práticas?</w:t>
            </w:r>
          </w:p>
          <w:p w14:paraId="0AB452B1" w14:textId="77777777" w:rsidR="0038034E" w:rsidRPr="0038034E" w:rsidRDefault="0038034E" w:rsidP="00A633CA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D502CD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941" w:type="dxa"/>
            <w:shd w:val="clear" w:color="auto" w:fill="auto"/>
          </w:tcPr>
          <w:p w14:paraId="00D95CA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Plano de Ação – Unidade (versão e-Planifica) </w:t>
            </w:r>
          </w:p>
          <w:p w14:paraId="2DC40E8B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EB3DA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Guia para Monitoramento de Indicadores Etapa 8</w:t>
            </w:r>
          </w:p>
          <w:p w14:paraId="12F690DF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034E" w:rsidRPr="0038034E" w14:paraId="0766FFEA" w14:textId="77777777" w:rsidTr="3F43CAD2">
        <w:trPr>
          <w:trHeight w:val="254"/>
          <w:jc w:val="center"/>
        </w:trPr>
        <w:tc>
          <w:tcPr>
            <w:tcW w:w="13255" w:type="dxa"/>
            <w:gridSpan w:val="4"/>
            <w:shd w:val="clear" w:color="auto" w:fill="BE6311"/>
          </w:tcPr>
          <w:p w14:paraId="2F3E62F4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034E">
              <w:rPr>
                <w:rFonts w:asciiTheme="minorHAnsi" w:hAnsiTheme="minorHAnsi" w:cstheme="minorHAnsi"/>
                <w:b/>
                <w:color w:val="FFFFFF"/>
              </w:rPr>
              <w:t>Planejar (P)</w:t>
            </w:r>
          </w:p>
        </w:tc>
      </w:tr>
      <w:tr w:rsidR="0038034E" w:rsidRPr="0038034E" w14:paraId="1C7B9ED7" w14:textId="77777777" w:rsidTr="3F43CAD2">
        <w:trPr>
          <w:trHeight w:val="254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15745C3F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</w:t>
            </w:r>
          </w:p>
          <w:p w14:paraId="2C03A51E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015F6032" wp14:editId="42FA0AD2">
                  <wp:extent cx="612000" cy="612000"/>
                  <wp:effectExtent l="0" t="0" r="0" b="0"/>
                  <wp:docPr id="12" name="image3.png" descr="Z:\0PROADI_PlanificaSUS_Triênio_2021_2023\Práticas Assistenciais\Banco de Imagens\Ciclo PDSA\Ciclo PDSA_1-planej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:\0PROADI_PlanificaSUS_Triênio_2021_2023\Práticas Assistenciais\Banco de Imagens\Ciclo PDSA\Ciclo PDSA_1-planejar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shd w:val="clear" w:color="auto" w:fill="FFFFFF" w:themeFill="background1"/>
          </w:tcPr>
          <w:p w14:paraId="22E24DA3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385" w:type="dxa"/>
            <w:shd w:val="clear" w:color="auto" w:fill="FFFFFF" w:themeFill="background1"/>
          </w:tcPr>
          <w:p w14:paraId="5EC9229B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941" w:type="dxa"/>
            <w:shd w:val="clear" w:color="auto" w:fill="FFFFFF" w:themeFill="background1"/>
          </w:tcPr>
          <w:p w14:paraId="65417D95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38034E" w:rsidRPr="0038034E" w14:paraId="7463BE94" w14:textId="77777777" w:rsidTr="3F43CAD2">
        <w:trPr>
          <w:trHeight w:val="254"/>
          <w:jc w:val="center"/>
        </w:trPr>
        <w:tc>
          <w:tcPr>
            <w:tcW w:w="1362" w:type="dxa"/>
            <w:vMerge/>
          </w:tcPr>
          <w:p w14:paraId="4D894C30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273C9C1D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4: Giro na unidade - análise de novos processos</w:t>
            </w:r>
          </w:p>
          <w:p w14:paraId="5B3DD3BC" w14:textId="77777777" w:rsidR="0038034E" w:rsidRPr="0038034E" w:rsidRDefault="0038034E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DF0ACE9" w14:textId="1FF3A560" w:rsidR="0038034E" w:rsidRPr="0038034E" w:rsidRDefault="0038034E" w:rsidP="2F855D11">
            <w:pPr>
              <w:widowControl w:val="0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(Responsável: Tutor AAE)</w:t>
            </w:r>
          </w:p>
          <w:p w14:paraId="452649C6" w14:textId="77777777" w:rsidR="0038034E" w:rsidRPr="0038034E" w:rsidRDefault="0038034E" w:rsidP="00A633CA">
            <w:pPr>
              <w:widowControl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8E916C1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e 30 minutos </w:t>
            </w:r>
          </w:p>
        </w:tc>
        <w:tc>
          <w:tcPr>
            <w:tcW w:w="5385" w:type="dxa"/>
            <w:shd w:val="clear" w:color="auto" w:fill="FFFFFF" w:themeFill="background1"/>
          </w:tcPr>
          <w:p w14:paraId="511AE48C" w14:textId="77777777" w:rsidR="0038034E" w:rsidRPr="0038034E" w:rsidRDefault="0038034E" w:rsidP="003803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Diálogo com coordenador e equipe sobre práticas relacionadas a Cuidados Paliativos no ambulatório</w:t>
            </w:r>
          </w:p>
          <w:p w14:paraId="0FBEA10F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F3579E5" w14:textId="77777777" w:rsidR="0038034E" w:rsidRPr="0038034E" w:rsidRDefault="0038034E" w:rsidP="003803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Refletir como se apresentam ações de Cuidados Paliativos no ciclo de atenção contínua</w:t>
            </w:r>
          </w:p>
          <w:p w14:paraId="6191F791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7D36A6A" w14:textId="77777777" w:rsidR="0038034E" w:rsidRPr="0038034E" w:rsidRDefault="0038034E" w:rsidP="003803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Identificar oportunidades de melhorias e/ou necessidades de organização de novos processos</w:t>
            </w:r>
          </w:p>
          <w:p w14:paraId="44A63E32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ACEE43" w14:textId="77777777" w:rsidR="0038034E" w:rsidRPr="0038034E" w:rsidRDefault="0038034E" w:rsidP="003803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Registrar achados encontrados</w:t>
            </w:r>
          </w:p>
          <w:p w14:paraId="5D3D61F8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6E45AF0" w14:textId="77777777" w:rsidR="0038034E" w:rsidRPr="0038034E" w:rsidRDefault="0038034E" w:rsidP="0038034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Estabelecer ações</w:t>
            </w:r>
          </w:p>
        </w:tc>
        <w:tc>
          <w:tcPr>
            <w:tcW w:w="3941" w:type="dxa"/>
            <w:shd w:val="clear" w:color="auto" w:fill="FFFFFF" w:themeFill="background1"/>
          </w:tcPr>
          <w:p w14:paraId="5181559F" w14:textId="6B4E463B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  <w:highlight w:val="white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highlight w:val="white"/>
              </w:rPr>
              <w:t xml:space="preserve">Roteiro do giro 8.1 AAE </w:t>
            </w:r>
          </w:p>
          <w:p w14:paraId="69BE839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CAEEA1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Nota Técnica da Linha de Cuidado Priorizada</w:t>
            </w:r>
          </w:p>
          <w:p w14:paraId="203167DD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6A46CE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622B052E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72A654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38034E" w:rsidRPr="0038034E" w14:paraId="3BBFDBDB" w14:textId="77777777" w:rsidTr="3F43CAD2">
        <w:trPr>
          <w:trHeight w:val="254"/>
          <w:jc w:val="center"/>
        </w:trPr>
        <w:tc>
          <w:tcPr>
            <w:tcW w:w="1362" w:type="dxa"/>
            <w:vMerge/>
          </w:tcPr>
          <w:p w14:paraId="31931A58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1893" w:type="dxa"/>
            <w:gridSpan w:val="3"/>
            <w:shd w:val="clear" w:color="auto" w:fill="FDEADA"/>
          </w:tcPr>
          <w:p w14:paraId="73666F11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Daqui em diante é importante que toda equipe (ou colegiado gestor) participe das atividades</w:t>
            </w:r>
          </w:p>
        </w:tc>
      </w:tr>
      <w:tr w:rsidR="0038034E" w:rsidRPr="0038034E" w14:paraId="63C0821D" w14:textId="77777777" w:rsidTr="3F43CAD2">
        <w:trPr>
          <w:trHeight w:val="254"/>
          <w:jc w:val="center"/>
        </w:trPr>
        <w:tc>
          <w:tcPr>
            <w:tcW w:w="1362" w:type="dxa"/>
            <w:vMerge/>
          </w:tcPr>
          <w:p w14:paraId="4A6243FD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36D71C2C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Atividade 5: Cuidados Paliativos e os macroprocessos da AAE</w:t>
            </w:r>
          </w:p>
          <w:p w14:paraId="7560A6F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F2298D" w14:textId="29B0619A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(Responsável: Tutor AAE) </w:t>
            </w:r>
          </w:p>
          <w:p w14:paraId="4030B534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A4617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Tempo: 2 horas</w:t>
            </w:r>
          </w:p>
          <w:p w14:paraId="683BAFFA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5" w:type="dxa"/>
            <w:shd w:val="clear" w:color="auto" w:fill="FFFFFF" w:themeFill="background1"/>
          </w:tcPr>
          <w:p w14:paraId="54DAE7EE" w14:textId="6DBB6A42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1. </w:t>
            </w:r>
            <w:r w:rsidR="009578F5">
              <w:rPr>
                <w:rFonts w:asciiTheme="minorHAnsi" w:hAnsiTheme="minorHAnsi" w:cstheme="minorBidi"/>
                <w:sz w:val="18"/>
                <w:szCs w:val="18"/>
              </w:rPr>
              <w:t>Realizar a</w:t>
            </w: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linhamento conceitual sobre a relação dos Cuidados Paliativos os macroprocessos da AAE, considerando a segurança do paciente </w:t>
            </w:r>
          </w:p>
          <w:p w14:paraId="6D0074B1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89A555" w14:textId="22CA7EEB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>2. Planejar a implantação para abordagem de Cuidados Paliativos no ambulatório especializado:</w:t>
            </w:r>
          </w:p>
          <w:p w14:paraId="4C98919C" w14:textId="25D1E8A6" w:rsidR="0038034E" w:rsidRPr="0038034E" w:rsidRDefault="0038034E" w:rsidP="2F855D1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Definição de dois profissionais referência </w:t>
            </w: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para as ações de Cuidados Paliativos no ambulatório</w:t>
            </w:r>
          </w:p>
          <w:p w14:paraId="1416DE73" w14:textId="77777777" w:rsidR="0038034E" w:rsidRPr="0038034E" w:rsidRDefault="0038034E" w:rsidP="003803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Avaliação da capacidade de matriciamento e supervisão relacionados a Cuidados Paliativos na rotina do ambulatório</w:t>
            </w:r>
          </w:p>
          <w:p w14:paraId="4C608DE9" w14:textId="77777777" w:rsidR="0038034E" w:rsidRPr="0038034E" w:rsidRDefault="0038034E" w:rsidP="0038034E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Acompanhamento da estabilidade clínica e manejo de sintomas em conjunto com a APS a partir do Plano de Cuidado compartilhado</w:t>
            </w:r>
          </w:p>
          <w:p w14:paraId="2F30FCF6" w14:textId="77777777" w:rsidR="0038034E" w:rsidRPr="0038034E" w:rsidRDefault="0038034E" w:rsidP="00A63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56530A1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3. Estabelecer ações</w:t>
            </w:r>
          </w:p>
        </w:tc>
        <w:tc>
          <w:tcPr>
            <w:tcW w:w="3941" w:type="dxa"/>
            <w:shd w:val="clear" w:color="auto" w:fill="FFFFFF" w:themeFill="background1"/>
          </w:tcPr>
          <w:p w14:paraId="16073A00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Apresentação PowerPoint® Padrão (Parte I)</w:t>
            </w:r>
          </w:p>
          <w:p w14:paraId="2E48DD9B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C6A415A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Plano de Ação - Unidade (versão e-Planifica)</w:t>
            </w:r>
          </w:p>
          <w:p w14:paraId="5359DC75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6B484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034E" w:rsidRPr="0038034E" w14:paraId="153752B6" w14:textId="77777777" w:rsidTr="3F43CAD2">
        <w:trPr>
          <w:trHeight w:val="254"/>
          <w:jc w:val="center"/>
        </w:trPr>
        <w:tc>
          <w:tcPr>
            <w:tcW w:w="1362" w:type="dxa"/>
            <w:vMerge/>
          </w:tcPr>
          <w:p w14:paraId="6B4C86D2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71DD22E4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6: Ferramentas de elegibilidade para Cuidados Paliativos e a AAE</w:t>
            </w:r>
          </w:p>
          <w:p w14:paraId="4B9087BA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2B3D100" w14:textId="2DBF4A22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AAE) </w:t>
            </w:r>
          </w:p>
          <w:p w14:paraId="4765AC17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287C5F3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1 hora e 30 minutos</w:t>
            </w:r>
          </w:p>
        </w:tc>
        <w:tc>
          <w:tcPr>
            <w:tcW w:w="5385" w:type="dxa"/>
            <w:shd w:val="clear" w:color="auto" w:fill="FFFFFF" w:themeFill="background1"/>
          </w:tcPr>
          <w:p w14:paraId="4BCDEA82" w14:textId="31347065" w:rsid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1. Exposição dialogada sobre as ferramentas utilizadas para identificar usuários elegíveis </w:t>
            </w:r>
            <w:r w:rsidR="2F855D11"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para abordagem paliativa completa:</w:t>
            </w:r>
          </w:p>
          <w:p w14:paraId="1FBDB5B6" w14:textId="77777777" w:rsidR="0038034E" w:rsidRPr="0038034E" w:rsidRDefault="0038034E" w:rsidP="0038034E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Elegibilidade simplificada para Cuidados Paliativos</w:t>
            </w:r>
          </w:p>
          <w:p w14:paraId="4BF0CAED" w14:textId="188D75A5" w:rsidR="0038034E" w:rsidRPr="0038034E" w:rsidRDefault="0038034E" w:rsidP="2F855D11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>Ferramenta SPICT-BR™ *</w:t>
            </w:r>
          </w:p>
          <w:p w14:paraId="6FA5CEB2" w14:textId="77777777" w:rsidR="0038034E" w:rsidRPr="0038034E" w:rsidRDefault="0038034E" w:rsidP="00A633CA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F77262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Pr="003803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Estabelecer planejamento para a realização do curso de atualização em Cuidados Paliativos </w:t>
            </w:r>
          </w:p>
          <w:p w14:paraId="1DEBECD9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EA131A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para a utilização das ferramentas de elegibilidade na rotina da unidade </w:t>
            </w:r>
          </w:p>
        </w:tc>
        <w:tc>
          <w:tcPr>
            <w:tcW w:w="3941" w:type="dxa"/>
            <w:shd w:val="clear" w:color="auto" w:fill="FFFFFF" w:themeFill="background1"/>
          </w:tcPr>
          <w:p w14:paraId="74EBB737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Apresentação PowerPoint® Padrão (Parte II)</w:t>
            </w:r>
          </w:p>
          <w:p w14:paraId="11E0B30B" w14:textId="77777777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</w:p>
          <w:p w14:paraId="4286D114" w14:textId="34A06931" w:rsidR="2F855D11" w:rsidRDefault="2F855D11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>Curso EaD Cuidados Paliativos: fundamentos para a prática</w:t>
            </w:r>
          </w:p>
          <w:p w14:paraId="4B25F307" w14:textId="13F6E8B8" w:rsidR="2F855D11" w:rsidRDefault="2F855D11" w:rsidP="2F855D11">
            <w:pPr>
              <w:jc w:val="bot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  <w:p w14:paraId="74415C6C" w14:textId="3D94E4A0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sz w:val="18"/>
                <w:szCs w:val="18"/>
              </w:rPr>
              <w:t>Texto: Instrumento</w:t>
            </w:r>
            <w:r w:rsidR="000B2704"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 de Elegibilidade para Abordagem Paliativa</w:t>
            </w:r>
          </w:p>
          <w:p w14:paraId="0A839A9E" w14:textId="3C3004BD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75CF4AC7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Ação - Unidade (versão e-Planifica)</w:t>
            </w:r>
          </w:p>
          <w:p w14:paraId="2C74BB04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034E" w:rsidRPr="0038034E" w14:paraId="230E8D9D" w14:textId="77777777" w:rsidTr="3F43CAD2">
        <w:trPr>
          <w:trHeight w:val="2412"/>
          <w:jc w:val="center"/>
        </w:trPr>
        <w:tc>
          <w:tcPr>
            <w:tcW w:w="1362" w:type="dxa"/>
            <w:vMerge/>
          </w:tcPr>
          <w:p w14:paraId="066CC3D2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15A10F81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 7: Pactuar o período de dispersão e o monitoramento do processo de tutoria</w:t>
            </w:r>
          </w:p>
          <w:p w14:paraId="5EDC94E3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F48BE2D" w14:textId="7A9EA9C3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(Responsável: Tutor AAE) </w:t>
            </w:r>
          </w:p>
          <w:p w14:paraId="34B4ABE6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2337172" w14:textId="77777777" w:rsidR="0038034E" w:rsidRPr="0038034E" w:rsidRDefault="0038034E" w:rsidP="00A633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385" w:type="dxa"/>
            <w:shd w:val="clear" w:color="auto" w:fill="FFFFFF" w:themeFill="background1"/>
          </w:tcPr>
          <w:p w14:paraId="5A93E28D" w14:textId="476B4CBA" w:rsidR="0038034E" w:rsidRPr="0038034E" w:rsidRDefault="0038034E" w:rsidP="2F855D11">
            <w:pPr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1. Alinhar com a equipe da APS a escolha de </w:t>
            </w:r>
            <w:r w:rsidRPr="2F855D11">
              <w:rPr>
                <w:rFonts w:asciiTheme="minorHAnsi" w:hAnsiTheme="minorHAnsi" w:cstheme="minorBidi"/>
                <w:sz w:val="18"/>
                <w:szCs w:val="18"/>
              </w:rPr>
              <w:t xml:space="preserve">um caso clínico em seguimento compartilhado com a AAE e que seja SPICT-BR™ positivo, para construção do registro da Abordagem Paliativa Completa. </w:t>
            </w:r>
          </w:p>
          <w:p w14:paraId="7343DC90" w14:textId="083B56F0" w:rsidR="2F855D11" w:rsidRDefault="2F855D11" w:rsidP="2F855D11">
            <w:pPr>
              <w:pStyle w:val="PargrafodaLista"/>
              <w:numPr>
                <w:ilvl w:val="0"/>
                <w:numId w:val="39"/>
              </w:numPr>
              <w:ind w:hanging="218"/>
              <w:jc w:val="both"/>
            </w:pPr>
            <w:r w:rsidRPr="3F43CA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É importante que o caso clínico seja relacionado à linha de cuidado priorizada pelo ambulatório especializado e, de preferência, um usuário cujo cuidado já é compartilhado entre APS e AAE.</w:t>
            </w:r>
          </w:p>
          <w:p w14:paraId="6E68B869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2777B79" w14:textId="77777777" w:rsidR="0038034E" w:rsidRPr="0038034E" w:rsidRDefault="0038034E" w:rsidP="00A633CA">
            <w:pPr>
              <w:ind w:left="2520" w:hanging="25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Pontos de atenção:</w:t>
            </w:r>
          </w:p>
          <w:p w14:paraId="7CC89703" w14:textId="77777777" w:rsidR="0038034E" w:rsidRPr="0038034E" w:rsidRDefault="0038034E" w:rsidP="2F855D11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Reforçar a importância de horários para a reunião da equipe </w:t>
            </w:r>
          </w:p>
          <w:p w14:paraId="365647ED" w14:textId="77777777" w:rsidR="0038034E" w:rsidRPr="0038034E" w:rsidRDefault="0038034E" w:rsidP="2F855D11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2F855D1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Reforçar a importância de horários protegidos para que a equipe realize as ações planejadas, com apoio do tutor</w:t>
            </w:r>
          </w:p>
        </w:tc>
        <w:tc>
          <w:tcPr>
            <w:tcW w:w="3941" w:type="dxa"/>
            <w:shd w:val="clear" w:color="auto" w:fill="FFFFFF" w:themeFill="background1"/>
          </w:tcPr>
          <w:p w14:paraId="27121010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Orientações para Escolha do Caso Clínico SPICT-BR™ Positivo</w:t>
            </w:r>
          </w:p>
          <w:p w14:paraId="7AFEFBCB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8034E" w:rsidRPr="0038034E" w14:paraId="2C03C026" w14:textId="77777777" w:rsidTr="3F43CAD2">
        <w:trPr>
          <w:trHeight w:val="206"/>
          <w:jc w:val="center"/>
        </w:trPr>
        <w:tc>
          <w:tcPr>
            <w:tcW w:w="1362" w:type="dxa"/>
            <w:vMerge/>
          </w:tcPr>
          <w:p w14:paraId="005B850C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BE6311"/>
          </w:tcPr>
          <w:p w14:paraId="520BDC00" w14:textId="77777777" w:rsidR="0038034E" w:rsidRPr="0038034E" w:rsidRDefault="0038034E" w:rsidP="00A633CA">
            <w:pP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  <w:t xml:space="preserve">Plano de Ação (versão e-Planifica) </w:t>
            </w:r>
          </w:p>
        </w:tc>
      </w:tr>
      <w:tr w:rsidR="0038034E" w:rsidRPr="0038034E" w14:paraId="5C1FBA1D" w14:textId="77777777" w:rsidTr="3F43CAD2">
        <w:trPr>
          <w:trHeight w:val="285"/>
          <w:jc w:val="center"/>
        </w:trPr>
        <w:tc>
          <w:tcPr>
            <w:tcW w:w="1362" w:type="dxa"/>
            <w:vMerge/>
          </w:tcPr>
          <w:p w14:paraId="26EF32FF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</w:p>
        </w:tc>
        <w:tc>
          <w:tcPr>
            <w:tcW w:w="11893" w:type="dxa"/>
            <w:gridSpan w:val="3"/>
            <w:shd w:val="clear" w:color="auto" w:fill="auto"/>
          </w:tcPr>
          <w:p w14:paraId="41841529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Todas as ações definidas para o Plano de Ação devem ser registradas no e-Planifica. Como contingência para indisponibilidade da plataforma ou conexão à internet, realize o registro na planilha. Abaixo, veja a descrição dos itens para elaboração do plano de ação:</w:t>
            </w:r>
          </w:p>
          <w:p w14:paraId="032CAC67" w14:textId="77777777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3DE8B1C" w14:textId="77777777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6B8BAB01" w14:textId="1CDFE75D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Como: Descrever como será realizada a ação que foi citada no campo “O quê”.</w:t>
            </w:r>
          </w:p>
          <w:p w14:paraId="682C438A" w14:textId="77777777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052800D8" w14:textId="77777777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6AB50DAC" w14:textId="77777777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limite para conclusão: Definir uma data para a conclusão desta ação.</w:t>
            </w:r>
          </w:p>
          <w:p w14:paraId="3EDA69F5" w14:textId="77777777" w:rsidR="0038034E" w:rsidRPr="0038034E" w:rsidRDefault="0038034E" w:rsidP="0038034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Recursos/Observações: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38034E" w:rsidRPr="0038034E" w14:paraId="05D05F3D" w14:textId="77777777" w:rsidTr="3F43CAD2">
        <w:trPr>
          <w:trHeight w:val="285"/>
          <w:jc w:val="center"/>
        </w:trPr>
        <w:tc>
          <w:tcPr>
            <w:tcW w:w="13255" w:type="dxa"/>
            <w:gridSpan w:val="4"/>
            <w:shd w:val="clear" w:color="auto" w:fill="BE6311"/>
          </w:tcPr>
          <w:p w14:paraId="4833C9C5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034E">
              <w:rPr>
                <w:rFonts w:asciiTheme="minorHAnsi" w:hAnsiTheme="minorHAnsi" w:cstheme="minorHAnsi"/>
                <w:b/>
                <w:color w:val="FFFFFF"/>
              </w:rPr>
              <w:t>Fazer (D)</w:t>
            </w:r>
          </w:p>
        </w:tc>
      </w:tr>
      <w:tr w:rsidR="0038034E" w:rsidRPr="0038034E" w14:paraId="6F821337" w14:textId="77777777" w:rsidTr="3F43CAD2">
        <w:trPr>
          <w:trHeight w:val="285"/>
          <w:jc w:val="center"/>
        </w:trPr>
        <w:tc>
          <w:tcPr>
            <w:tcW w:w="1362" w:type="dxa"/>
            <w:vMerge w:val="restart"/>
            <w:shd w:val="clear" w:color="auto" w:fill="FFFFFF" w:themeFill="background1"/>
          </w:tcPr>
          <w:p w14:paraId="25E26461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7931A012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034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0D7DFE06" wp14:editId="3586E20E">
                  <wp:extent cx="612000" cy="612000"/>
                  <wp:effectExtent l="0" t="0" r="0" b="0"/>
                  <wp:docPr id="16" name="image4.png" descr="Z:\0PROADI_PlanificaSUS_Triênio_2021_2023\Práticas Assistenciais\Banco de Imagens\Ciclo PDSA\Ciclo PDSA_2-faz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:\0PROADI_PlanificaSUS_Triênio_2021_2023\Práticas Assistenciais\Banco de Imagens\Ciclo PDSA\Ciclo PDSA_2-faze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7FD6D3A3" w14:textId="77777777" w:rsidR="0038034E" w:rsidRPr="0038034E" w:rsidRDefault="0038034E" w:rsidP="00A633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034E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38034E" w:rsidRPr="0038034E" w14:paraId="52262B1D" w14:textId="77777777" w:rsidTr="3F43CAD2">
        <w:trPr>
          <w:trHeight w:val="720"/>
          <w:jc w:val="center"/>
        </w:trPr>
        <w:tc>
          <w:tcPr>
            <w:tcW w:w="1362" w:type="dxa"/>
            <w:vMerge/>
          </w:tcPr>
          <w:p w14:paraId="6C2820AF" w14:textId="77777777" w:rsidR="0038034E" w:rsidRPr="0038034E" w:rsidRDefault="0038034E" w:rsidP="00A63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93" w:type="dxa"/>
            <w:gridSpan w:val="3"/>
            <w:shd w:val="clear" w:color="auto" w:fill="FFFFFF" w:themeFill="background1"/>
          </w:tcPr>
          <w:p w14:paraId="5A7AD594" w14:textId="54BBABDB" w:rsidR="0038034E" w:rsidRPr="0038034E" w:rsidRDefault="0038034E" w:rsidP="00A633C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 xml:space="preserve">Este é o momento de executar “colocar em prática” as ações definidas na oficina tutorial. Vale lembrar que, as ações definidas devem apoiar todo o planejamento e que durante a execução, essas ações podem ser revistas e alteradas. É também durante a dispersão que o tutor deve apoiar a equipe e monitorar os processos disparados, executando o famoso “fazer junto”. </w:t>
            </w:r>
          </w:p>
          <w:p w14:paraId="35608048" w14:textId="77777777" w:rsidR="0038034E" w:rsidRPr="0038034E" w:rsidRDefault="0038034E" w:rsidP="00A633CA">
            <w:pPr>
              <w:rPr>
                <w:rFonts w:asciiTheme="minorHAnsi" w:hAnsiTheme="minorHAnsi" w:cstheme="minorHAnsi"/>
                <w:b/>
              </w:rPr>
            </w:pPr>
            <w:r w:rsidRPr="0038034E">
              <w:rPr>
                <w:rFonts w:asciiTheme="minorHAnsi" w:hAnsiTheme="minorHAnsi" w:cstheme="minorHAnsi"/>
                <w:sz w:val="18"/>
                <w:szCs w:val="18"/>
              </w:rPr>
              <w:t>A equipe possui autonomia para executar as atividades de dispersão em dias distintos, de acordo com a disponibilidade dos profissionais, sem comprometer a rotina do ambulatório.</w:t>
            </w:r>
            <w:r w:rsidRPr="0038034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2068A7A" w14:textId="381E1FFF" w:rsidR="00101980" w:rsidRPr="00191D0F" w:rsidRDefault="2F855D11" w:rsidP="2F855D11">
      <w:pPr>
        <w:spacing w:line="276" w:lineRule="auto"/>
        <w:jc w:val="both"/>
        <w:rPr>
          <w:rFonts w:ascii="Calibri" w:eastAsia="Calibri" w:hAnsi="Calibri" w:cs="Calibri"/>
          <w:sz w:val="18"/>
          <w:szCs w:val="18"/>
          <w:lang w:val="en-US"/>
        </w:rPr>
      </w:pPr>
      <w:r w:rsidRPr="00191D0F">
        <w:rPr>
          <w:rFonts w:asciiTheme="minorHAnsi" w:hAnsiTheme="minorHAnsi" w:cstheme="minorBidi"/>
          <w:sz w:val="18"/>
          <w:szCs w:val="18"/>
          <w:lang w:val="en-US"/>
        </w:rPr>
        <w:t>*</w:t>
      </w:r>
      <w:r w:rsidRPr="00191D0F"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 xml:space="preserve"> SPICT-BR™: </w:t>
      </w:r>
      <w:r w:rsidRPr="00191D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Supportive and Palliative Care Indicators Tool (</w:t>
      </w:r>
      <w:r w:rsidR="000B2704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Versão brasileira</w:t>
      </w:r>
      <w:r w:rsidRPr="00191D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)</w:t>
      </w:r>
    </w:p>
    <w:p w14:paraId="392BFAB8" w14:textId="77777777" w:rsidR="004D05DA" w:rsidRPr="00191D0F" w:rsidRDefault="004D05DA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4D05DA" w:rsidRPr="00191D0F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A7F3E" w14:textId="77777777" w:rsidR="0032537B" w:rsidRDefault="0032537B" w:rsidP="00086E8F">
      <w:r>
        <w:separator/>
      </w:r>
    </w:p>
  </w:endnote>
  <w:endnote w:type="continuationSeparator" w:id="0">
    <w:p w14:paraId="02E995B7" w14:textId="77777777" w:rsidR="0032537B" w:rsidRDefault="0032537B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8675B" w14:textId="77777777" w:rsidR="0032537B" w:rsidRDefault="0032537B" w:rsidP="00086E8F">
      <w:r>
        <w:separator/>
      </w:r>
    </w:p>
  </w:footnote>
  <w:footnote w:type="continuationSeparator" w:id="0">
    <w:p w14:paraId="60B396AF" w14:textId="77777777" w:rsidR="0032537B" w:rsidRDefault="0032537B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7877AF1F" w:rsidR="0004363E" w:rsidRDefault="000A6D74">
    <w:pPr>
      <w:pStyle w:val="Cabealho"/>
    </w:pPr>
    <w:r>
      <w:rPr>
        <w:noProof/>
      </w:rPr>
      <w:pict w14:anchorId="22863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5" o:spid="_x0000_s2095" type="#_x0000_t75" style="position:absolute;margin-left:0;margin-top:0;width:684pt;height:595.2pt;z-index:-251657216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12679C99" w:rsidR="00234947" w:rsidRDefault="000A6D74" w:rsidP="006D6E7C">
    <w:pPr>
      <w:pStyle w:val="Cabealho"/>
    </w:pPr>
    <w:r>
      <w:rPr>
        <w:noProof/>
      </w:rPr>
      <w:pict w14:anchorId="2BEF5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6" o:spid="_x0000_s2096" type="#_x0000_t75" style="position:absolute;margin-left:42.65pt;margin-top:-69.9pt;width:684pt;height:595.2pt;z-index:-251656192;mso-position-horizontal-relative:margin;mso-position-vertical-relative:margin" o:allowincell="f">
          <v:imagedata r:id="rId1" o:title="Template Matrizes_Etapa 8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10D8569E" w:rsidR="0004363E" w:rsidRDefault="000A6D74">
    <w:pPr>
      <w:pStyle w:val="Cabealho"/>
    </w:pPr>
    <w:r>
      <w:rPr>
        <w:noProof/>
      </w:rPr>
      <w:pict w14:anchorId="567F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723734" o:spid="_x0000_s2094" type="#_x0000_t75" style="position:absolute;margin-left:0;margin-top:0;width:684pt;height:595.2pt;z-index:-251658240;mso-position-horizontal:center;mso-position-horizontal-relative:margin;mso-position-vertical:center;mso-position-vertical-relative:margin" o:allowincell="f">
          <v:imagedata r:id="rId1" o:title="Template Matrizes_Etapa 8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EC2"/>
    <w:multiLevelType w:val="multilevel"/>
    <w:tmpl w:val="E9FCFC0C"/>
    <w:lvl w:ilvl="0">
      <w:start w:val="1"/>
      <w:numFmt w:val="bullet"/>
      <w:lvlText w:val="●"/>
      <w:lvlJc w:val="left"/>
      <w:pPr>
        <w:ind w:left="8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5C2"/>
    <w:multiLevelType w:val="multilevel"/>
    <w:tmpl w:val="13749C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DBC"/>
    <w:multiLevelType w:val="multilevel"/>
    <w:tmpl w:val="0D2817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8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4DCD"/>
    <w:multiLevelType w:val="hybridMultilevel"/>
    <w:tmpl w:val="E8BAC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7CC0"/>
    <w:multiLevelType w:val="multilevel"/>
    <w:tmpl w:val="3844F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F84F"/>
    <w:multiLevelType w:val="hybridMultilevel"/>
    <w:tmpl w:val="313660F4"/>
    <w:lvl w:ilvl="0" w:tplc="FB7AF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A46F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E23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DEFF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21E7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805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FC58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88EC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62F7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C54D1"/>
    <w:multiLevelType w:val="multilevel"/>
    <w:tmpl w:val="36D60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37238"/>
    <w:multiLevelType w:val="multilevel"/>
    <w:tmpl w:val="5874D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D614A6A"/>
    <w:multiLevelType w:val="multilevel"/>
    <w:tmpl w:val="2C4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0"/>
  </w:num>
  <w:num w:numId="4">
    <w:abstractNumId w:val="13"/>
  </w:num>
  <w:num w:numId="5">
    <w:abstractNumId w:val="10"/>
  </w:num>
  <w:num w:numId="6">
    <w:abstractNumId w:val="19"/>
  </w:num>
  <w:num w:numId="7">
    <w:abstractNumId w:val="8"/>
  </w:num>
  <w:num w:numId="8">
    <w:abstractNumId w:val="27"/>
  </w:num>
  <w:num w:numId="9">
    <w:abstractNumId w:val="28"/>
  </w:num>
  <w:num w:numId="10">
    <w:abstractNumId w:val="21"/>
  </w:num>
  <w:num w:numId="11">
    <w:abstractNumId w:val="15"/>
  </w:num>
  <w:num w:numId="12">
    <w:abstractNumId w:val="23"/>
  </w:num>
  <w:num w:numId="13">
    <w:abstractNumId w:val="34"/>
  </w:num>
  <w:num w:numId="14">
    <w:abstractNumId w:val="17"/>
  </w:num>
  <w:num w:numId="15">
    <w:abstractNumId w:val="36"/>
  </w:num>
  <w:num w:numId="16">
    <w:abstractNumId w:val="5"/>
  </w:num>
  <w:num w:numId="17">
    <w:abstractNumId w:val="2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  <w:num w:numId="22">
    <w:abstractNumId w:val="20"/>
  </w:num>
  <w:num w:numId="23">
    <w:abstractNumId w:val="25"/>
  </w:num>
  <w:num w:numId="24">
    <w:abstractNumId w:val="2"/>
  </w:num>
  <w:num w:numId="25">
    <w:abstractNumId w:val="22"/>
  </w:num>
  <w:num w:numId="26">
    <w:abstractNumId w:val="33"/>
  </w:num>
  <w:num w:numId="27">
    <w:abstractNumId w:val="24"/>
  </w:num>
  <w:num w:numId="28">
    <w:abstractNumId w:val="16"/>
  </w:num>
  <w:num w:numId="29">
    <w:abstractNumId w:val="6"/>
  </w:num>
  <w:num w:numId="30">
    <w:abstractNumId w:val="32"/>
  </w:num>
  <w:num w:numId="31">
    <w:abstractNumId w:val="11"/>
  </w:num>
  <w:num w:numId="32">
    <w:abstractNumId w:val="3"/>
  </w:num>
  <w:num w:numId="33">
    <w:abstractNumId w:val="7"/>
  </w:num>
  <w:num w:numId="34">
    <w:abstractNumId w:val="29"/>
  </w:num>
  <w:num w:numId="35">
    <w:abstractNumId w:val="38"/>
  </w:num>
  <w:num w:numId="36">
    <w:abstractNumId w:val="35"/>
  </w:num>
  <w:num w:numId="37">
    <w:abstractNumId w:val="37"/>
  </w:num>
  <w:num w:numId="38">
    <w:abstractNumId w:val="0"/>
  </w:num>
  <w:num w:numId="39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A6D74"/>
    <w:rsid w:val="000B1A02"/>
    <w:rsid w:val="000B2704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91D0F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0622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2537B"/>
    <w:rsid w:val="003312A6"/>
    <w:rsid w:val="00333F50"/>
    <w:rsid w:val="0034451A"/>
    <w:rsid w:val="003451BF"/>
    <w:rsid w:val="003525F7"/>
    <w:rsid w:val="00354E01"/>
    <w:rsid w:val="0035589B"/>
    <w:rsid w:val="003610B3"/>
    <w:rsid w:val="00362F6C"/>
    <w:rsid w:val="00370B2C"/>
    <w:rsid w:val="00371400"/>
    <w:rsid w:val="00371EAB"/>
    <w:rsid w:val="00372B2D"/>
    <w:rsid w:val="0037586D"/>
    <w:rsid w:val="0038034E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1606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4921"/>
    <w:rsid w:val="006A0BDB"/>
    <w:rsid w:val="006A4069"/>
    <w:rsid w:val="006A4A50"/>
    <w:rsid w:val="006B1637"/>
    <w:rsid w:val="006B41F3"/>
    <w:rsid w:val="006B4B84"/>
    <w:rsid w:val="006C18F5"/>
    <w:rsid w:val="006C626C"/>
    <w:rsid w:val="006D4CE0"/>
    <w:rsid w:val="006D6E7C"/>
    <w:rsid w:val="006D755F"/>
    <w:rsid w:val="006E39B1"/>
    <w:rsid w:val="006F18F9"/>
    <w:rsid w:val="006F75F8"/>
    <w:rsid w:val="00705946"/>
    <w:rsid w:val="00707D03"/>
    <w:rsid w:val="00717678"/>
    <w:rsid w:val="00721DB7"/>
    <w:rsid w:val="00722868"/>
    <w:rsid w:val="00723110"/>
    <w:rsid w:val="007279D7"/>
    <w:rsid w:val="00733EED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553D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055D8"/>
    <w:rsid w:val="00912003"/>
    <w:rsid w:val="00915CCB"/>
    <w:rsid w:val="00922171"/>
    <w:rsid w:val="00924E20"/>
    <w:rsid w:val="00930DCC"/>
    <w:rsid w:val="00936BB1"/>
    <w:rsid w:val="00950739"/>
    <w:rsid w:val="009527DA"/>
    <w:rsid w:val="009578F5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3080"/>
    <w:rsid w:val="00A17DA6"/>
    <w:rsid w:val="00A21CAE"/>
    <w:rsid w:val="00A2289F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65237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53B7"/>
    <w:rsid w:val="00C25778"/>
    <w:rsid w:val="00C35ADF"/>
    <w:rsid w:val="00C42FED"/>
    <w:rsid w:val="00C5118B"/>
    <w:rsid w:val="00C51D08"/>
    <w:rsid w:val="00C56F92"/>
    <w:rsid w:val="00C61B93"/>
    <w:rsid w:val="00C6295E"/>
    <w:rsid w:val="00C647CA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082D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0744"/>
    <w:rsid w:val="00FF3559"/>
    <w:rsid w:val="00FF65E9"/>
    <w:rsid w:val="05C079B1"/>
    <w:rsid w:val="0BB970A6"/>
    <w:rsid w:val="0CF850AB"/>
    <w:rsid w:val="0E2A415F"/>
    <w:rsid w:val="16368CCC"/>
    <w:rsid w:val="1DF2F4CF"/>
    <w:rsid w:val="265DEB6D"/>
    <w:rsid w:val="28C1E205"/>
    <w:rsid w:val="2EFD0D62"/>
    <w:rsid w:val="2F855D11"/>
    <w:rsid w:val="335C873E"/>
    <w:rsid w:val="3562374C"/>
    <w:rsid w:val="3F43CAD2"/>
    <w:rsid w:val="50E93A2F"/>
    <w:rsid w:val="549B8636"/>
    <w:rsid w:val="5CD6EF9C"/>
    <w:rsid w:val="67231CC9"/>
    <w:rsid w:val="6D5A7EE8"/>
    <w:rsid w:val="6D9724A5"/>
    <w:rsid w:val="747FAFAD"/>
    <w:rsid w:val="7A78C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38034E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247C-D915-41BA-97F8-9992D051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977</Words>
  <Characters>5277</Characters>
  <Application>Microsoft Office Word</Application>
  <DocSecurity>0</DocSecurity>
  <Lines>43</Lines>
  <Paragraphs>12</Paragraphs>
  <ScaleCrop>false</ScaleCrop>
  <Company>Hopistal Albert Einstein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14</cp:revision>
  <cp:lastPrinted>2021-06-21T15:29:00Z</cp:lastPrinted>
  <dcterms:created xsi:type="dcterms:W3CDTF">2022-07-25T17:16:00Z</dcterms:created>
  <dcterms:modified xsi:type="dcterms:W3CDTF">2022-08-02T19:30:00Z</dcterms:modified>
</cp:coreProperties>
</file>