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Spec="center" w:tblpY="170"/>
        <w:tblW w:w="137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5670"/>
        <w:gridCol w:w="3685"/>
      </w:tblGrid>
      <w:tr w:rsidR="001F3070" w:rsidRPr="007F7C1D" w14:paraId="5318715C" w14:textId="77777777" w:rsidTr="00157E4C">
        <w:trPr>
          <w:trHeight w:val="262"/>
        </w:trPr>
        <w:tc>
          <w:tcPr>
            <w:tcW w:w="13745" w:type="dxa"/>
            <w:gridSpan w:val="4"/>
            <w:shd w:val="clear" w:color="auto" w:fill="671B52"/>
          </w:tcPr>
          <w:p w14:paraId="3E86C3F5" w14:textId="796163C4" w:rsidR="001F3070" w:rsidRPr="00AD6D59" w:rsidRDefault="001F3070" w:rsidP="00EC64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AD6D5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Etapa 3 - Oficina de Planejamento </w:t>
            </w:r>
            <w:r w:rsidRPr="00AD6D59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com </w:t>
            </w:r>
            <w:r w:rsidR="003679C0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as </w:t>
            </w:r>
            <w:bookmarkStart w:id="0" w:name="_GoBack"/>
            <w:bookmarkEnd w:id="0"/>
            <w:r w:rsidRPr="00AD6D59">
              <w:rPr>
                <w:rFonts w:asciiTheme="minorHAnsi" w:hAnsiTheme="minorHAnsi" w:cstheme="minorHAnsi"/>
                <w:b/>
                <w:color w:val="FFFFFF"/>
                <w:sz w:val="22"/>
              </w:rPr>
              <w:t>Secretarias Municipais de Saúde</w:t>
            </w:r>
          </w:p>
        </w:tc>
      </w:tr>
      <w:tr w:rsidR="001F3070" w:rsidRPr="007F7C1D" w14:paraId="7FBF1594" w14:textId="77777777" w:rsidTr="00157E4C">
        <w:trPr>
          <w:trHeight w:val="262"/>
        </w:trPr>
        <w:tc>
          <w:tcPr>
            <w:tcW w:w="13745" w:type="dxa"/>
            <w:gridSpan w:val="4"/>
            <w:shd w:val="clear" w:color="auto" w:fill="671B52"/>
          </w:tcPr>
          <w:p w14:paraId="6BC1AAB7" w14:textId="77777777" w:rsidR="001F3070" w:rsidRPr="00AD6D59" w:rsidRDefault="001F3070" w:rsidP="00EC64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AD6D5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Agir (A)</w:t>
            </w:r>
          </w:p>
        </w:tc>
      </w:tr>
      <w:tr w:rsidR="001F3070" w:rsidRPr="007F7C1D" w14:paraId="26D12AF7" w14:textId="77777777" w:rsidTr="00157E4C">
        <w:trPr>
          <w:trHeight w:val="262"/>
        </w:trPr>
        <w:tc>
          <w:tcPr>
            <w:tcW w:w="1271" w:type="dxa"/>
            <w:vMerge w:val="restart"/>
            <w:shd w:val="clear" w:color="auto" w:fill="auto"/>
          </w:tcPr>
          <w:p w14:paraId="60ABCC92" w14:textId="77777777" w:rsidR="001F3070" w:rsidRPr="007F7C1D" w:rsidRDefault="001F3070" w:rsidP="00EC64E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39D3D5FB" w14:textId="77777777" w:rsidR="001F3070" w:rsidRPr="00C23AF7" w:rsidRDefault="001F3070" w:rsidP="00EC64E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1126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4EAB5E0D" wp14:editId="1F43E91F">
                  <wp:extent cx="612250" cy="612250"/>
                  <wp:effectExtent l="0" t="0" r="0" b="0"/>
                  <wp:docPr id="34" name="Imagem 34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0EC4C8F7" w14:textId="77777777" w:rsidR="001F3070" w:rsidRPr="007F7C1D" w:rsidRDefault="001F3070" w:rsidP="00EC64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auto"/>
          </w:tcPr>
          <w:p w14:paraId="2E5E69D9" w14:textId="77777777" w:rsidR="001F3070" w:rsidRPr="007F7C1D" w:rsidRDefault="001F3070" w:rsidP="00EC64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85" w:type="dxa"/>
            <w:shd w:val="clear" w:color="auto" w:fill="auto"/>
          </w:tcPr>
          <w:p w14:paraId="770F738F" w14:textId="77777777" w:rsidR="001F3070" w:rsidRPr="007F7C1D" w:rsidRDefault="001F3070" w:rsidP="00EC64E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E2404" w:rsidRPr="007F7C1D" w14:paraId="4D450154" w14:textId="77777777" w:rsidTr="00157E4C">
        <w:trPr>
          <w:trHeight w:val="551"/>
        </w:trPr>
        <w:tc>
          <w:tcPr>
            <w:tcW w:w="1271" w:type="dxa"/>
            <w:vMerge/>
            <w:shd w:val="clear" w:color="auto" w:fill="auto"/>
          </w:tcPr>
          <w:p w14:paraId="4169FC81" w14:textId="77777777" w:rsidR="001E2404" w:rsidRPr="007F7C1D" w:rsidRDefault="001E2404" w:rsidP="001E240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1A08B23D" w14:textId="0258BAB1" w:rsidR="001E2404" w:rsidRPr="007C3E85" w:rsidRDefault="001E2404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Atividade 1: Análise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dos processos implantados</w:t>
            </w:r>
          </w:p>
          <w:p w14:paraId="5AAA8BAD" w14:textId="77777777" w:rsidR="001E2404" w:rsidRPr="007C3E85" w:rsidRDefault="001E2404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BD4A8E" w14:textId="77777777" w:rsidR="001E2404" w:rsidRPr="007C3E85" w:rsidRDefault="001E2404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(Responsável: RT estadual)</w:t>
            </w:r>
          </w:p>
          <w:p w14:paraId="07E21A35" w14:textId="77777777" w:rsidR="001E2404" w:rsidRPr="007C3E85" w:rsidRDefault="001E2404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1416F5" w14:textId="7B8CF084" w:rsidR="001E2404" w:rsidRPr="007C3E85" w:rsidRDefault="001E2404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="00A05C14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 minutos</w:t>
            </w:r>
          </w:p>
          <w:p w14:paraId="05C17539" w14:textId="77777777" w:rsidR="001E2404" w:rsidRPr="007F7C1D" w:rsidRDefault="001E2404" w:rsidP="004C3592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shd w:val="clear" w:color="auto" w:fill="auto"/>
          </w:tcPr>
          <w:p w14:paraId="5F043E36" w14:textId="32E59040" w:rsidR="001E2404" w:rsidRDefault="001537E7" w:rsidP="004C359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1E2404" w:rsidRPr="00640809">
              <w:rPr>
                <w:rFonts w:asciiTheme="minorHAnsi" w:hAnsiTheme="minorHAnsi" w:cstheme="minorHAnsi"/>
                <w:sz w:val="18"/>
                <w:szCs w:val="18"/>
              </w:rPr>
              <w:t xml:space="preserve">Apresentar </w:t>
            </w:r>
            <w:r w:rsidR="001E2404">
              <w:rPr>
                <w:rFonts w:asciiTheme="minorHAnsi" w:hAnsiTheme="minorHAnsi" w:cstheme="minorHAnsi"/>
                <w:sz w:val="18"/>
                <w:szCs w:val="18"/>
              </w:rPr>
              <w:t>processos</w:t>
            </w:r>
            <w:r w:rsidR="001E2404" w:rsidRPr="00640809">
              <w:rPr>
                <w:rFonts w:asciiTheme="minorHAnsi" w:hAnsiTheme="minorHAnsi" w:cstheme="minorHAnsi"/>
                <w:sz w:val="18"/>
                <w:szCs w:val="18"/>
              </w:rPr>
              <w:t xml:space="preserve"> de destaque </w:t>
            </w:r>
            <w:r w:rsidR="001E2404"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E2404">
              <w:rPr>
                <w:rFonts w:asciiTheme="minorHAnsi" w:hAnsiTheme="minorHAnsi" w:cstheme="minorHAnsi"/>
                <w:sz w:val="18"/>
                <w:szCs w:val="18"/>
              </w:rPr>
              <w:t>organização da Rede através da PAS.</w:t>
            </w:r>
          </w:p>
          <w:p w14:paraId="2BDBA5D1" w14:textId="77777777" w:rsidR="001537E7" w:rsidRDefault="001537E7" w:rsidP="004C359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59B5DD" w14:textId="2475101B" w:rsidR="001E2404" w:rsidRDefault="001537E7" w:rsidP="004C359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1E2404" w:rsidRPr="001E2404">
              <w:rPr>
                <w:rFonts w:asciiTheme="minorHAnsi" w:hAnsiTheme="minorHAnsi" w:cstheme="minorHAnsi"/>
                <w:sz w:val="18"/>
                <w:szCs w:val="18"/>
              </w:rPr>
              <w:t>Verificar quais os resultados alcançados</w:t>
            </w:r>
            <w:r w:rsidR="001E2404">
              <w:rPr>
                <w:rFonts w:asciiTheme="minorHAnsi" w:hAnsiTheme="minorHAnsi" w:cstheme="minorHAnsi"/>
                <w:sz w:val="18"/>
                <w:szCs w:val="18"/>
              </w:rPr>
              <w:t>, através de indicadores</w:t>
            </w:r>
          </w:p>
          <w:p w14:paraId="321C02F6" w14:textId="77AA6092" w:rsidR="001E2404" w:rsidRDefault="001E2404" w:rsidP="004C359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A2A07A" w14:textId="5E226232" w:rsidR="001E2404" w:rsidRPr="001E2404" w:rsidRDefault="001E2404" w:rsidP="004C3592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1E2404">
              <w:rPr>
                <w:rFonts w:asciiTheme="minorHAnsi" w:hAnsiTheme="minorHAnsi" w:cstheme="minorHAnsi"/>
                <w:sz w:val="18"/>
                <w:szCs w:val="18"/>
              </w:rPr>
              <w:t>Realizar discussão referente a:</w:t>
            </w:r>
          </w:p>
          <w:p w14:paraId="5FF31CD8" w14:textId="77777777" w:rsidR="001E2404" w:rsidRPr="00640809" w:rsidRDefault="001E2404" w:rsidP="004C3592">
            <w:pPr>
              <w:pStyle w:val="PargrafodaLista"/>
              <w:widowControl w:val="0"/>
              <w:numPr>
                <w:ilvl w:val="0"/>
                <w:numId w:val="13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0809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0CA670F9" w14:textId="77777777" w:rsidR="001E2404" w:rsidRPr="00640809" w:rsidRDefault="001E2404" w:rsidP="004C3592">
            <w:pPr>
              <w:pStyle w:val="PargrafodaLista"/>
              <w:widowControl w:val="0"/>
              <w:numPr>
                <w:ilvl w:val="0"/>
                <w:numId w:val="13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0809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65D4FB42" w14:textId="77777777" w:rsidR="001E2404" w:rsidRPr="001E6898" w:rsidRDefault="001E2404" w:rsidP="004C3592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E6898">
              <w:rPr>
                <w:rFonts w:asciiTheme="minorHAnsi" w:hAnsiTheme="minorHAnsi" w:cstheme="minorHAnsi"/>
                <w:sz w:val="18"/>
                <w:szCs w:val="18"/>
              </w:rPr>
              <w:t>Quais as ações necessárias para a manutenção das boas práticas, identificadas por meio do monitoramento e avaliação dos processos?</w:t>
            </w:r>
          </w:p>
          <w:p w14:paraId="092CA5D3" w14:textId="77777777" w:rsidR="001E2404" w:rsidRPr="00767159" w:rsidRDefault="001E2404" w:rsidP="004C3592">
            <w:pPr>
              <w:pStyle w:val="PargrafodaLista"/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48DB6A" w14:textId="7CD5795A" w:rsidR="001E2404" w:rsidRPr="001537E7" w:rsidRDefault="001537E7" w:rsidP="004C3592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1E2404" w:rsidRPr="001537E7">
              <w:rPr>
                <w:rFonts w:asciiTheme="minorHAnsi" w:hAnsiTheme="minorHAnsi" w:cstheme="minorHAnsi"/>
                <w:sz w:val="18"/>
                <w:szCs w:val="18"/>
              </w:rPr>
              <w:t xml:space="preserve">Estabelecer novas ações (se necessário) </w:t>
            </w:r>
          </w:p>
        </w:tc>
        <w:tc>
          <w:tcPr>
            <w:tcW w:w="3685" w:type="dxa"/>
            <w:shd w:val="clear" w:color="auto" w:fill="auto"/>
          </w:tcPr>
          <w:p w14:paraId="150C9027" w14:textId="77777777" w:rsidR="001E2404" w:rsidRDefault="001E2404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SES</w:t>
            </w:r>
          </w:p>
          <w:p w14:paraId="1E02EA42" w14:textId="77777777" w:rsidR="001E2404" w:rsidRDefault="001E2404" w:rsidP="004C3592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70E1A164" w14:textId="344C50AD" w:rsidR="001E2404" w:rsidRDefault="005F1480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</w:t>
            </w:r>
            <w:r w:rsidR="001E2404"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 (versão e-Planifica)</w:t>
            </w:r>
          </w:p>
          <w:p w14:paraId="1AF97B1B" w14:textId="77777777" w:rsidR="001E2404" w:rsidRDefault="001E2404" w:rsidP="004C3592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6016298D" w14:textId="1C58C865" w:rsidR="001E2404" w:rsidRPr="007F7C1D" w:rsidRDefault="001E2404" w:rsidP="004C3592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E2404" w:rsidRPr="007F7C1D" w14:paraId="1863F0E5" w14:textId="77777777" w:rsidTr="00157E4C">
        <w:trPr>
          <w:trHeight w:val="262"/>
        </w:trPr>
        <w:tc>
          <w:tcPr>
            <w:tcW w:w="13745" w:type="dxa"/>
            <w:gridSpan w:val="4"/>
            <w:shd w:val="clear" w:color="auto" w:fill="671B52"/>
          </w:tcPr>
          <w:p w14:paraId="6B50DE10" w14:textId="77777777" w:rsidR="001E2404" w:rsidRPr="007F7C1D" w:rsidRDefault="001E2404" w:rsidP="001E240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D6D5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Planejar (P)</w:t>
            </w:r>
          </w:p>
        </w:tc>
      </w:tr>
      <w:tr w:rsidR="001E2404" w:rsidRPr="007F7C1D" w14:paraId="70C46984" w14:textId="77777777" w:rsidTr="00157E4C">
        <w:trPr>
          <w:trHeight w:val="262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4D1D3604" w14:textId="77777777" w:rsidR="001E2404" w:rsidRPr="007F7C1D" w:rsidRDefault="001E2404" w:rsidP="001E240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74AE1376" w14:textId="77777777" w:rsidR="001E2404" w:rsidRPr="007F7C1D" w:rsidRDefault="001E2404" w:rsidP="001E240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B532048" wp14:editId="0F0A31B7">
                  <wp:extent cx="652007" cy="652007"/>
                  <wp:effectExtent l="0" t="0" r="0" b="0"/>
                  <wp:docPr id="18" name="Imagem 18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 w:themeFill="background1"/>
          </w:tcPr>
          <w:p w14:paraId="552D982B" w14:textId="77777777" w:rsidR="001E2404" w:rsidRPr="007F7C1D" w:rsidRDefault="001E2404" w:rsidP="001E240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FFFFFF" w:themeFill="background1"/>
          </w:tcPr>
          <w:p w14:paraId="51337EAA" w14:textId="77777777" w:rsidR="001E2404" w:rsidRPr="007F7C1D" w:rsidRDefault="001E2404" w:rsidP="001E24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685" w:type="dxa"/>
            <w:shd w:val="clear" w:color="auto" w:fill="FFFFFF" w:themeFill="background1"/>
          </w:tcPr>
          <w:p w14:paraId="3F8F1FD1" w14:textId="77777777" w:rsidR="001E2404" w:rsidRPr="007F7C1D" w:rsidRDefault="001E2404" w:rsidP="001E2404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1E2404" w:rsidRPr="007F7C1D" w14:paraId="5FE2B496" w14:textId="77777777" w:rsidTr="00157E4C">
        <w:trPr>
          <w:trHeight w:val="210"/>
        </w:trPr>
        <w:tc>
          <w:tcPr>
            <w:tcW w:w="1271" w:type="dxa"/>
            <w:vMerge/>
            <w:shd w:val="clear" w:color="auto" w:fill="FFFFFF" w:themeFill="background1"/>
          </w:tcPr>
          <w:p w14:paraId="2A3E0C7F" w14:textId="77777777" w:rsidR="001E2404" w:rsidRPr="007F7C1D" w:rsidRDefault="001E2404" w:rsidP="001E240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9723609" w14:textId="1F0E2940" w:rsidR="001E2404" w:rsidRPr="007C3E85" w:rsidRDefault="001E2404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 w:rsidR="005839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: Apresentação da etapa 3</w:t>
            </w:r>
          </w:p>
          <w:p w14:paraId="1D8FBF34" w14:textId="77777777" w:rsidR="001E2404" w:rsidRPr="007C3E85" w:rsidRDefault="001E2404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A6EFC1" w14:textId="59C551DA" w:rsidR="001E2404" w:rsidRDefault="001E2404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(Responsável: </w:t>
            </w:r>
            <w:r w:rsidR="005839ED">
              <w:rPr>
                <w:rFonts w:asciiTheme="minorHAnsi" w:hAnsiTheme="minorHAnsi" w:cstheme="minorHAnsi"/>
                <w:sz w:val="18"/>
                <w:szCs w:val="18"/>
              </w:rPr>
              <w:t xml:space="preserve">RT </w:t>
            </w:r>
            <w:r w:rsidR="002512A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5839ED">
              <w:rPr>
                <w:rFonts w:asciiTheme="minorHAnsi" w:hAnsiTheme="minorHAnsi" w:cstheme="minorHAnsi"/>
                <w:sz w:val="18"/>
                <w:szCs w:val="18"/>
              </w:rPr>
              <w:t>stadual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55488BFD" w14:textId="77777777" w:rsidR="001E2404" w:rsidRPr="007C3E85" w:rsidRDefault="001E2404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2F50AF" w14:textId="726FC91B" w:rsidR="001E2404" w:rsidRPr="007F7C1D" w:rsidRDefault="001E2404" w:rsidP="004C3592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 w:rsidR="00A05C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41E017BA" w14:textId="77777777" w:rsidR="005839ED" w:rsidRPr="00617D81" w:rsidRDefault="005839ED" w:rsidP="004C3592">
            <w:pPr>
              <w:pStyle w:val="PargrafodaLista"/>
              <w:widowControl w:val="0"/>
              <w:numPr>
                <w:ilvl w:val="0"/>
                <w:numId w:val="20"/>
              </w:numPr>
              <w:ind w:left="321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17D81">
              <w:rPr>
                <w:rFonts w:asciiTheme="minorHAnsi" w:hAnsiTheme="minorHAnsi" w:cstheme="minorHAnsi"/>
                <w:sz w:val="18"/>
                <w:szCs w:val="18"/>
              </w:rPr>
              <w:t xml:space="preserve">Apresentação da etapa 3 </w:t>
            </w:r>
          </w:p>
          <w:p w14:paraId="4CFB0D5E" w14:textId="77777777" w:rsidR="005839ED" w:rsidRPr="00556561" w:rsidRDefault="005839ED" w:rsidP="004C3592">
            <w:pPr>
              <w:pStyle w:val="PargrafodaLista"/>
              <w:numPr>
                <w:ilvl w:val="0"/>
                <w:numId w:val="18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 xml:space="preserve">Objetivos </w:t>
            </w:r>
          </w:p>
          <w:p w14:paraId="563C9DF9" w14:textId="77777777" w:rsidR="005839ED" w:rsidRPr="00556561" w:rsidRDefault="005839ED" w:rsidP="004C3592">
            <w:pPr>
              <w:pStyle w:val="PargrafodaLista"/>
              <w:numPr>
                <w:ilvl w:val="0"/>
                <w:numId w:val="18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Conceito</w:t>
            </w:r>
          </w:p>
          <w:p w14:paraId="6E853697" w14:textId="77777777" w:rsidR="005839ED" w:rsidRPr="00556561" w:rsidRDefault="005839ED" w:rsidP="004C3592">
            <w:pPr>
              <w:pStyle w:val="PargrafodaLista"/>
              <w:numPr>
                <w:ilvl w:val="0"/>
                <w:numId w:val="18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Aplicação na APS</w:t>
            </w:r>
          </w:p>
          <w:p w14:paraId="078C3698" w14:textId="77777777" w:rsidR="005839ED" w:rsidRPr="00556561" w:rsidRDefault="005839ED" w:rsidP="004C3592">
            <w:pPr>
              <w:pStyle w:val="PargrafodaLista"/>
              <w:numPr>
                <w:ilvl w:val="0"/>
                <w:numId w:val="18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Aplicação na AAE</w:t>
            </w:r>
          </w:p>
          <w:p w14:paraId="291722E3" w14:textId="77777777" w:rsidR="005839ED" w:rsidRDefault="005839ED" w:rsidP="004C3592">
            <w:pPr>
              <w:pStyle w:val="PargrafodaLista"/>
              <w:numPr>
                <w:ilvl w:val="0"/>
                <w:numId w:val="18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Onde queremos chegar?</w:t>
            </w:r>
          </w:p>
          <w:p w14:paraId="77A224BF" w14:textId="77777777" w:rsidR="005839ED" w:rsidRPr="004B3532" w:rsidRDefault="005839ED" w:rsidP="004C3592">
            <w:pPr>
              <w:pStyle w:val="PargrafodaLista"/>
              <w:numPr>
                <w:ilvl w:val="0"/>
                <w:numId w:val="18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532">
              <w:rPr>
                <w:rFonts w:asciiTheme="minorHAnsi" w:hAnsiTheme="minorHAnsi" w:cstheme="minorHAnsi"/>
                <w:sz w:val="18"/>
                <w:szCs w:val="18"/>
              </w:rPr>
              <w:t xml:space="preserve">Cronograma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 O</w:t>
            </w:r>
            <w:r w:rsidRPr="004B3532">
              <w:rPr>
                <w:rFonts w:asciiTheme="minorHAnsi" w:hAnsiTheme="minorHAnsi" w:cstheme="minorHAnsi"/>
                <w:sz w:val="18"/>
                <w:szCs w:val="18"/>
              </w:rPr>
              <w:t>peracionalização da Etapa</w:t>
            </w:r>
          </w:p>
          <w:p w14:paraId="22689BC4" w14:textId="77777777" w:rsidR="005839ED" w:rsidRPr="00556561" w:rsidRDefault="005839ED" w:rsidP="004C3592">
            <w:pPr>
              <w:pStyle w:val="PargrafodaLista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2C62BB" w14:textId="77777777" w:rsidR="005839ED" w:rsidRPr="00C40A67" w:rsidRDefault="005839ED" w:rsidP="004C3592">
            <w:pPr>
              <w:pStyle w:val="PargrafodaLista"/>
              <w:widowControl w:val="0"/>
              <w:numPr>
                <w:ilvl w:val="0"/>
                <w:numId w:val="20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0A67">
              <w:rPr>
                <w:rFonts w:asciiTheme="minorHAnsi" w:hAnsiTheme="minorHAnsi" w:cstheme="minorHAnsi"/>
                <w:sz w:val="18"/>
                <w:szCs w:val="18"/>
              </w:rPr>
              <w:t>Discutir com a equipe quais serão os principais facilitadores e dificultadores</w:t>
            </w:r>
          </w:p>
          <w:p w14:paraId="1BD46013" w14:textId="77777777" w:rsidR="005839ED" w:rsidRPr="00C40A67" w:rsidRDefault="005839ED" w:rsidP="004C3592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767EF6" w14:textId="77777777" w:rsidR="005839ED" w:rsidRDefault="005839ED" w:rsidP="004C3592">
            <w:pPr>
              <w:pStyle w:val="PargrafodaLista"/>
              <w:widowControl w:val="0"/>
              <w:numPr>
                <w:ilvl w:val="0"/>
                <w:numId w:val="20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Identificar riscos para execução da etapa</w:t>
            </w:r>
          </w:p>
          <w:p w14:paraId="05F176D7" w14:textId="77777777" w:rsidR="005839ED" w:rsidRPr="00C40A67" w:rsidRDefault="005839ED" w:rsidP="004C3592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625092" w14:textId="77777777" w:rsidR="005839ED" w:rsidRDefault="005839ED" w:rsidP="004C3592">
            <w:pPr>
              <w:pStyle w:val="PargrafodaLista"/>
              <w:widowControl w:val="0"/>
              <w:numPr>
                <w:ilvl w:val="0"/>
                <w:numId w:val="20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839ED">
              <w:rPr>
                <w:rFonts w:asciiTheme="minorHAnsi" w:hAnsiTheme="minorHAnsi" w:cstheme="minorHAnsi"/>
                <w:sz w:val="18"/>
                <w:szCs w:val="18"/>
              </w:rPr>
              <w:t>Determinar indicadores de processo e resultado que serão monitorados</w:t>
            </w:r>
          </w:p>
          <w:p w14:paraId="50B9BCA4" w14:textId="77777777" w:rsidR="005839ED" w:rsidRPr="005839ED" w:rsidRDefault="005839ED" w:rsidP="004C3592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A1883C" w14:textId="475FD45A" w:rsidR="001E2404" w:rsidRPr="005839ED" w:rsidRDefault="005839ED" w:rsidP="004C3592">
            <w:pPr>
              <w:pStyle w:val="PargrafodaLista"/>
              <w:widowControl w:val="0"/>
              <w:numPr>
                <w:ilvl w:val="0"/>
                <w:numId w:val="20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839ED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685" w:type="dxa"/>
            <w:shd w:val="clear" w:color="auto" w:fill="FFFFFF" w:themeFill="background1"/>
          </w:tcPr>
          <w:p w14:paraId="35F41D2B" w14:textId="77777777" w:rsidR="001E2404" w:rsidRDefault="001E2404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710FDD60" w14:textId="2CCB5F12" w:rsidR="001E2404" w:rsidRDefault="001E2404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(Parte I)</w:t>
            </w:r>
          </w:p>
          <w:p w14:paraId="110AF169" w14:textId="77777777" w:rsidR="00094762" w:rsidRPr="007C3E85" w:rsidRDefault="00094762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32C9D6" w14:textId="44CB1D4E" w:rsidR="00094762" w:rsidRDefault="00094762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</w:t>
            </w:r>
            <w:r w:rsidR="005F1480"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Condutor </w:t>
            </w:r>
            <w:r w:rsidR="005F1480">
              <w:rPr>
                <w:rFonts w:asciiTheme="minorHAnsi" w:hAnsiTheme="minorHAnsi" w:cstheme="minorHAnsi"/>
                <w:sz w:val="18"/>
                <w:szCs w:val="18"/>
              </w:rPr>
              <w:t>Regional</w:t>
            </w:r>
            <w:r w:rsidR="005F1480"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>(versão e-Planifica)</w:t>
            </w:r>
          </w:p>
          <w:p w14:paraId="08AC9527" w14:textId="77777777" w:rsidR="001E2404" w:rsidRPr="007F7C1D" w:rsidRDefault="001E2404" w:rsidP="004C3592">
            <w:pPr>
              <w:spacing w:before="12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379CD" w:rsidRPr="007F7C1D" w14:paraId="6BE1609B" w14:textId="77777777" w:rsidTr="00564D04">
        <w:trPr>
          <w:trHeight w:val="210"/>
        </w:trPr>
        <w:tc>
          <w:tcPr>
            <w:tcW w:w="1271" w:type="dxa"/>
            <w:vMerge/>
            <w:shd w:val="clear" w:color="auto" w:fill="FFFFFF" w:themeFill="background1"/>
          </w:tcPr>
          <w:p w14:paraId="7E685EAF" w14:textId="77777777" w:rsidR="004379CD" w:rsidRPr="007F7C1D" w:rsidRDefault="004379CD" w:rsidP="004379C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3B0CDD9" w14:textId="77777777" w:rsidR="004379CD" w:rsidRPr="007C3E85" w:rsidRDefault="004379CD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Atividade 3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Acesso à APS </w:t>
            </w:r>
          </w:p>
          <w:p w14:paraId="10D5F1AD" w14:textId="77777777" w:rsidR="004379CD" w:rsidRPr="007C3E85" w:rsidRDefault="004379CD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A52647" w14:textId="77777777" w:rsidR="004379CD" w:rsidRPr="007C3E85" w:rsidRDefault="004379CD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(Responsável: RT estadual)</w:t>
            </w:r>
          </w:p>
          <w:p w14:paraId="2CBA66FB" w14:textId="77777777" w:rsidR="004379CD" w:rsidRDefault="004379CD" w:rsidP="004C359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505639A" w14:textId="7823E215" w:rsidR="004379CD" w:rsidRPr="00A969F1" w:rsidRDefault="004379CD" w:rsidP="004C359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hora</w:t>
            </w:r>
          </w:p>
        </w:tc>
        <w:tc>
          <w:tcPr>
            <w:tcW w:w="5670" w:type="dxa"/>
            <w:shd w:val="clear" w:color="auto" w:fill="FFFFFF" w:themeFill="background1"/>
          </w:tcPr>
          <w:p w14:paraId="50338329" w14:textId="2A22C24D" w:rsidR="004379CD" w:rsidRPr="001B1497" w:rsidRDefault="001B1497" w:rsidP="004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</w:t>
            </w:r>
            <w:r w:rsidR="004379CD" w:rsidRPr="001B1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da Cobertura da APS na região</w:t>
            </w:r>
          </w:p>
          <w:p w14:paraId="633B9FC6" w14:textId="77777777" w:rsidR="004379CD" w:rsidRDefault="004379CD" w:rsidP="004C359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16D4DA5" w14:textId="68707B36" w:rsidR="004379CD" w:rsidRPr="001B1497" w:rsidRDefault="001B1497" w:rsidP="004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</w:t>
            </w:r>
            <w:r w:rsidR="004379CD" w:rsidRPr="001B1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de adesão ao Programa Saúde na Hora</w:t>
            </w:r>
          </w:p>
          <w:p w14:paraId="594856D5" w14:textId="77777777" w:rsidR="004379CD" w:rsidRDefault="004379CD" w:rsidP="004C359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7380372" w14:textId="688D4F83" w:rsidR="004379CD" w:rsidRPr="001B1497" w:rsidRDefault="001B1497" w:rsidP="004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</w:t>
            </w:r>
            <w:r w:rsidR="004379CD" w:rsidRPr="001B1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da Carteira de serviços da APS</w:t>
            </w:r>
          </w:p>
          <w:p w14:paraId="7ED7E5C9" w14:textId="77777777" w:rsidR="004379CD" w:rsidRPr="004379CD" w:rsidRDefault="004379CD" w:rsidP="004C3592">
            <w:pPr>
              <w:pStyle w:val="PargrafodaLista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0C69F3F" w14:textId="5C2F2BD5" w:rsidR="004379CD" w:rsidRPr="001B1497" w:rsidRDefault="001B1497" w:rsidP="004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 </w:t>
            </w:r>
            <w:r w:rsidR="004379CD" w:rsidRPr="001B1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da adesão às ações estratégicas</w:t>
            </w:r>
          </w:p>
          <w:p w14:paraId="4AE8F817" w14:textId="77777777" w:rsidR="004379CD" w:rsidRPr="009032BB" w:rsidRDefault="004379CD" w:rsidP="004C359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68275BA" w14:textId="7073BA0B" w:rsidR="004379CD" w:rsidRPr="001B1497" w:rsidRDefault="001B1497" w:rsidP="004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 </w:t>
            </w:r>
            <w:r w:rsidR="004379CD" w:rsidRPr="001B1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das unidades nos municípios</w:t>
            </w:r>
          </w:p>
          <w:p w14:paraId="35EB4593" w14:textId="77777777" w:rsidR="004379CD" w:rsidRPr="00E54E8A" w:rsidRDefault="004379CD" w:rsidP="004C3592">
            <w:pPr>
              <w:pStyle w:val="PargrafodaList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Estrutura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 ambiência</w:t>
            </w:r>
          </w:p>
          <w:p w14:paraId="1DD8EC8D" w14:textId="77777777" w:rsidR="004379CD" w:rsidRPr="00E54E8A" w:rsidRDefault="004379CD" w:rsidP="004C3592">
            <w:pPr>
              <w:pStyle w:val="PargrafodaList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Localização</w:t>
            </w:r>
          </w:p>
          <w:p w14:paraId="25F79007" w14:textId="77777777" w:rsidR="004379CD" w:rsidRPr="00E54E8A" w:rsidRDefault="004379CD" w:rsidP="004C3592">
            <w:pPr>
              <w:pStyle w:val="PargrafodaList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Tipologia de unidades</w:t>
            </w:r>
          </w:p>
          <w:p w14:paraId="255D15DD" w14:textId="77777777" w:rsidR="004379CD" w:rsidRDefault="004379CD" w:rsidP="004C3592">
            <w:pPr>
              <w:pStyle w:val="PargrafodaList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54E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Tipologia de equipes</w:t>
            </w:r>
          </w:p>
          <w:p w14:paraId="7F1C9766" w14:textId="77777777" w:rsidR="004379CD" w:rsidRPr="00E54E8A" w:rsidRDefault="004379CD" w:rsidP="004C359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2AE8CC8" w14:textId="522E9687" w:rsidR="00F37BA7" w:rsidRPr="001B1497" w:rsidRDefault="001B1497" w:rsidP="004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6. </w:t>
            </w:r>
            <w:r w:rsidR="00F37BA7" w:rsidRPr="001B1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Identificação de municípios com padrão para organização da Recepção, organização dos prontuários, fluxos da unidade e organização da agenda por bloco de horas</w:t>
            </w:r>
          </w:p>
          <w:p w14:paraId="49EFE421" w14:textId="77777777" w:rsidR="00F37BA7" w:rsidRDefault="00F37BA7" w:rsidP="004C359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C9FA0F2" w14:textId="596418E2" w:rsidR="004379CD" w:rsidRPr="001B1497" w:rsidRDefault="001B1497" w:rsidP="004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7. </w:t>
            </w:r>
            <w:r w:rsidR="004379CD" w:rsidRPr="001B1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Identificação dos municípios que apresentam padrão para o enfoque do acesso </w:t>
            </w:r>
          </w:p>
          <w:p w14:paraId="36E1E397" w14:textId="77777777" w:rsidR="004379CD" w:rsidRPr="00E54E8A" w:rsidRDefault="004379CD" w:rsidP="004C359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2E4E46F" w14:textId="3EE1F9B9" w:rsidR="004379CD" w:rsidRPr="001B1497" w:rsidRDefault="001B1497" w:rsidP="004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8. </w:t>
            </w:r>
            <w:r w:rsidR="004379CD" w:rsidRPr="001B1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de barreiras de acesso aos serviços da APS na Região</w:t>
            </w:r>
          </w:p>
          <w:p w14:paraId="721C4239" w14:textId="77777777" w:rsidR="004379CD" w:rsidRDefault="004379CD" w:rsidP="004C359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12584FC" w14:textId="132B12F0" w:rsidR="004379CD" w:rsidRPr="001B1497" w:rsidRDefault="001B1497" w:rsidP="004C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9. </w:t>
            </w:r>
            <w:r w:rsidR="004379CD" w:rsidRPr="001B1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de indicadores do PrevineBR</w:t>
            </w:r>
          </w:p>
          <w:p w14:paraId="576B9030" w14:textId="77777777" w:rsidR="004379CD" w:rsidRPr="00BB2AE2" w:rsidRDefault="004379CD" w:rsidP="004C3592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7A95C6" w14:textId="3F4731C6" w:rsidR="00F37BA7" w:rsidRPr="001B1497" w:rsidRDefault="001B1497" w:rsidP="004C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10. </w:t>
            </w:r>
            <w:r w:rsidR="004379CD" w:rsidRPr="001B1497">
              <w:rPr>
                <w:rFonts w:asciiTheme="minorHAnsi" w:hAnsiTheme="minorHAnsi" w:cstheme="minorHAnsi"/>
                <w:sz w:val="18"/>
                <w:szCs w:val="18"/>
              </w:rPr>
              <w:t xml:space="preserve">Identificar e analisar facilitadores e dificultadores para organização do acesso </w:t>
            </w:r>
            <w:r w:rsidR="00F37BA7" w:rsidRPr="001B149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4379CD" w:rsidRPr="001B1497">
              <w:rPr>
                <w:rFonts w:asciiTheme="minorHAnsi" w:hAnsiTheme="minorHAnsi" w:cstheme="minorHAnsi"/>
                <w:sz w:val="18"/>
                <w:szCs w:val="18"/>
              </w:rPr>
              <w:t xml:space="preserve"> partir da gestão de base populacional</w:t>
            </w:r>
          </w:p>
          <w:p w14:paraId="05D0BCE0" w14:textId="77777777" w:rsidR="00F37BA7" w:rsidRPr="00F37BA7" w:rsidRDefault="00F37BA7" w:rsidP="004C3592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CAC085" w14:textId="398486AC" w:rsidR="004379CD" w:rsidRPr="001B1497" w:rsidRDefault="001B1497" w:rsidP="004C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11. </w:t>
            </w:r>
            <w:r w:rsidR="004379CD" w:rsidRPr="001B1497">
              <w:rPr>
                <w:rFonts w:asciiTheme="minorHAnsi" w:hAnsiTheme="minorHAnsi" w:cstheme="minorHAnsi"/>
                <w:sz w:val="18"/>
                <w:szCs w:val="18"/>
              </w:rPr>
              <w:t xml:space="preserve">Estabelecer ações </w:t>
            </w:r>
          </w:p>
        </w:tc>
        <w:tc>
          <w:tcPr>
            <w:tcW w:w="3685" w:type="dxa"/>
            <w:shd w:val="clear" w:color="auto" w:fill="FFFFFF" w:themeFill="background1"/>
          </w:tcPr>
          <w:p w14:paraId="02775F9F" w14:textId="77777777" w:rsidR="004379CD" w:rsidRDefault="004379CD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389C1328" w14:textId="77777777" w:rsidR="004379CD" w:rsidRDefault="004379CD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(Parte II)</w:t>
            </w:r>
          </w:p>
          <w:p w14:paraId="5697A872" w14:textId="77777777" w:rsidR="004379CD" w:rsidRDefault="004379CD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25EFC3" w14:textId="797BADEF" w:rsidR="004379CD" w:rsidRDefault="004379CD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</w:t>
            </w:r>
            <w:r w:rsidR="00DB7ADD">
              <w:rPr>
                <w:rFonts w:asciiTheme="minorHAnsi" w:hAnsiTheme="minorHAnsi" w:cstheme="minorHAnsi"/>
                <w:sz w:val="18"/>
                <w:szCs w:val="18"/>
              </w:rPr>
              <w:t>Regional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 (versão e-Planifica)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16BD738" w14:textId="77777777" w:rsidR="004379CD" w:rsidRDefault="004379CD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48834A" w14:textId="77777777" w:rsidR="004379CD" w:rsidRPr="00A969F1" w:rsidRDefault="004379CD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063E" w:rsidRPr="007F7C1D" w14:paraId="0DAA0CAC" w14:textId="77777777" w:rsidTr="00143282">
        <w:trPr>
          <w:trHeight w:val="210"/>
        </w:trPr>
        <w:tc>
          <w:tcPr>
            <w:tcW w:w="1271" w:type="dxa"/>
            <w:vMerge/>
            <w:shd w:val="clear" w:color="auto" w:fill="FFFFFF" w:themeFill="background1"/>
          </w:tcPr>
          <w:p w14:paraId="1736B9E8" w14:textId="77777777" w:rsidR="00A2063E" w:rsidRPr="007F7C1D" w:rsidRDefault="00A2063E" w:rsidP="00A2063E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B9DB2F6" w14:textId="77777777" w:rsidR="00A2063E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Atividade 4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Acesso ao PASA </w:t>
            </w:r>
          </w:p>
          <w:p w14:paraId="1BE78480" w14:textId="77777777" w:rsidR="00A2063E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D2E32A" w14:textId="77777777" w:rsidR="00A2063E" w:rsidRPr="007C3E85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(Responsável: RT estadual)</w:t>
            </w:r>
          </w:p>
          <w:p w14:paraId="046192BC" w14:textId="77777777" w:rsidR="00A2063E" w:rsidRDefault="00A2063E" w:rsidP="004C359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ECCDBC9" w14:textId="2E46ECEC" w:rsidR="00A2063E" w:rsidRPr="007C3E85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hora </w:t>
            </w:r>
          </w:p>
        </w:tc>
        <w:tc>
          <w:tcPr>
            <w:tcW w:w="5670" w:type="dxa"/>
            <w:shd w:val="clear" w:color="auto" w:fill="FFFFFF" w:themeFill="background1"/>
          </w:tcPr>
          <w:p w14:paraId="41D72ADC" w14:textId="4B874363" w:rsidR="00A2063E" w:rsidRPr="001B1497" w:rsidRDefault="00A2063E" w:rsidP="004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B1497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Caso a gestão do ambulatório seja municipal e esteja presente no oficina</w:t>
            </w:r>
            <w:r w:rsidRPr="001B1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633068E0" w14:textId="77777777" w:rsidR="001B1497" w:rsidRDefault="001B1497" w:rsidP="004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1FBDD2B" w14:textId="2255DF7A" w:rsidR="00A2063E" w:rsidRPr="001B1497" w:rsidRDefault="001B1497" w:rsidP="004C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 </w:t>
            </w:r>
            <w:r w:rsidR="00A2063E" w:rsidRPr="001B1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Conhecer o perfil de demanda e oferta e as necessidades da população para organização do acesso ao PASA (de acordo com as linhas de cuidado):</w:t>
            </w:r>
          </w:p>
          <w:p w14:paraId="6660A6BE" w14:textId="77777777" w:rsidR="00A2063E" w:rsidRPr="00C1770C" w:rsidRDefault="00A2063E" w:rsidP="004C359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Sistemas de regulação do acesso a nível municipal, regional e estadual</w:t>
            </w:r>
          </w:p>
          <w:p w14:paraId="24E9A50F" w14:textId="77777777" w:rsidR="00A2063E" w:rsidRPr="00C1770C" w:rsidRDefault="00A2063E" w:rsidP="004C359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Dimensionamento e capacidade operacional para discussão do acesso e construção da agenda no modelo PASA</w:t>
            </w:r>
          </w:p>
          <w:p w14:paraId="326E08B7" w14:textId="77777777" w:rsidR="00A2063E" w:rsidRPr="00C1770C" w:rsidRDefault="00A2063E" w:rsidP="004C359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Contratualização de profissionais</w:t>
            </w:r>
          </w:p>
          <w:p w14:paraId="42512D45" w14:textId="77777777" w:rsidR="00A2063E" w:rsidRPr="00C1770C" w:rsidRDefault="00A2063E" w:rsidP="004C359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Estruturação do setor de agendamento</w:t>
            </w:r>
          </w:p>
          <w:p w14:paraId="3F429346" w14:textId="77777777" w:rsidR="00A2063E" w:rsidRPr="00C1770C" w:rsidRDefault="00A2063E" w:rsidP="004C359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Comissão Técnica de Acompanhamento do PASA</w:t>
            </w:r>
          </w:p>
          <w:p w14:paraId="7818AAC9" w14:textId="77777777" w:rsidR="00A2063E" w:rsidRPr="00C1770C" w:rsidRDefault="00A2063E" w:rsidP="004C359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Pactuações a nível da CIR e CIB para acesso ao PASA (</w:t>
            </w:r>
            <w:r w:rsidRPr="00C177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checklist</w:t>
            </w: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para agendamento)</w:t>
            </w:r>
          </w:p>
          <w:p w14:paraId="655CD05C" w14:textId="77777777" w:rsidR="00A2063E" w:rsidRPr="00C1770C" w:rsidRDefault="00A2063E" w:rsidP="004C359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Identificar e analisar possíveis barreiras de acesso aos serviços do PASA</w:t>
            </w:r>
          </w:p>
          <w:p w14:paraId="34B256A1" w14:textId="77777777" w:rsidR="00A2063E" w:rsidRPr="00C1770C" w:rsidRDefault="00A2063E" w:rsidP="004C359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Sistemas de apoio diagnóstico e terapêutico</w:t>
            </w:r>
          </w:p>
          <w:p w14:paraId="38B225F8" w14:textId="77777777" w:rsidR="00A2063E" w:rsidRPr="00C1770C" w:rsidRDefault="00A2063E" w:rsidP="004C359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Assistência farmacêutica</w:t>
            </w:r>
          </w:p>
          <w:p w14:paraId="25677FE0" w14:textId="77777777" w:rsidR="00A2063E" w:rsidRPr="00C1770C" w:rsidRDefault="00A2063E" w:rsidP="004C359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77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Sistemas de logística (destaque ao transporte sanitário e informatização)</w:t>
            </w:r>
          </w:p>
          <w:p w14:paraId="0EA1739E" w14:textId="77777777" w:rsidR="00A2063E" w:rsidRPr="007C3E85" w:rsidRDefault="00A2063E" w:rsidP="004C3592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Propor a constituição de um grupo de trabalho e acompanhamento do ambulatório, para elaborarem as diretrizes de agendamento para o ambulatório especializado. </w:t>
            </w:r>
          </w:p>
          <w:p w14:paraId="62DD3390" w14:textId="77777777" w:rsidR="00A2063E" w:rsidRPr="007C3E85" w:rsidRDefault="00A2063E" w:rsidP="004C3592">
            <w:pPr>
              <w:numPr>
                <w:ilvl w:val="1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 recomendação é que o grupo seja composto por: gerente, coordenador assistencial e tutor do ambulatório; SES (nível central, regional); representantes da gestão do município sede, coordenações da APS dos municípios que compõem a região de saúde. </w:t>
            </w:r>
          </w:p>
          <w:p w14:paraId="5B0FF9DF" w14:textId="77777777" w:rsidR="00A2063E" w:rsidRDefault="00A2063E" w:rsidP="004C3592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 diretrizes de agendamento para o ambulatório especializado produzidas pelo grupo de trabalho e acompanhamento devem ser apresentadas, discutidas e aprovadas na reunião da CIR.</w:t>
            </w:r>
          </w:p>
          <w:p w14:paraId="0EF1C2B2" w14:textId="77777777" w:rsidR="00A2063E" w:rsidRDefault="00A2063E" w:rsidP="004C359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BC6E29B" w14:textId="0CEF5CDF" w:rsidR="00A2063E" w:rsidRPr="001B1497" w:rsidRDefault="001B1497" w:rsidP="004C359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 I</w:t>
            </w:r>
            <w:r w:rsidR="00A2063E" w:rsidRPr="001B1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dentificar e analisar fatores causais para possíveis dificultadores </w:t>
            </w:r>
          </w:p>
          <w:p w14:paraId="221041A1" w14:textId="77777777" w:rsidR="001B1497" w:rsidRDefault="001B1497" w:rsidP="004C359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F649ECC" w14:textId="64B28904" w:rsidR="00A2063E" w:rsidRPr="00BA4FDF" w:rsidRDefault="001B1497" w:rsidP="004C359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</w:t>
            </w:r>
            <w:r w:rsidR="00A206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Estabelecer ações </w:t>
            </w:r>
          </w:p>
        </w:tc>
        <w:tc>
          <w:tcPr>
            <w:tcW w:w="3685" w:type="dxa"/>
            <w:shd w:val="clear" w:color="auto" w:fill="FFFFFF" w:themeFill="background1"/>
          </w:tcPr>
          <w:p w14:paraId="3BD9E516" w14:textId="77777777" w:rsidR="00A2063E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Apresentação PowerPoint® Padrão </w:t>
            </w:r>
          </w:p>
          <w:p w14:paraId="31365CAD" w14:textId="77777777" w:rsidR="00A2063E" w:rsidRPr="007C3E85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(Parte III)</w:t>
            </w:r>
          </w:p>
          <w:p w14:paraId="0D8E30F7" w14:textId="77777777" w:rsidR="00A2063E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F93E96" w14:textId="77777777" w:rsidR="00A2063E" w:rsidRPr="007C3E85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Cadastro dos serviços e referências do território de abrangência da AAE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(necessário trazer este instrumento disparado na Etapa 2 preenchido)</w:t>
            </w:r>
          </w:p>
          <w:p w14:paraId="4EE2C593" w14:textId="77777777" w:rsidR="00A2063E" w:rsidRPr="007C3E85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C2845F" w14:textId="77777777" w:rsidR="00A2063E" w:rsidRPr="007C3E85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Instrumento para dimensionamento da capacidade operacional do ambulatório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(necessário trazer este instrumento disparado na Etapa 1 preenchido)</w:t>
            </w:r>
          </w:p>
          <w:p w14:paraId="7D5D26E5" w14:textId="77777777" w:rsidR="00A2063E" w:rsidRPr="007C3E85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AA1F17" w14:textId="77777777" w:rsidR="00A2063E" w:rsidRPr="007C3E85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Documentos de pactuação referentes a regulação do acesso na CIR/CIB (atas, normativas e/ou outros documentos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se houver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0E77B7F5" w14:textId="77777777" w:rsidR="00A2063E" w:rsidRPr="007C3E85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D8FC8F" w14:textId="77777777" w:rsidR="00A2063E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Diretrizes para agendamento na Atenção Ambulatorial Especializada (Item 3 – A organização da agenda)</w:t>
            </w:r>
          </w:p>
          <w:p w14:paraId="1C5DC987" w14:textId="77777777" w:rsidR="00A2063E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08EFC5" w14:textId="5B25CA13" w:rsidR="00A2063E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</w:t>
            </w:r>
            <w:r w:rsidR="004C3592">
              <w:rPr>
                <w:rFonts w:asciiTheme="minorHAnsi" w:hAnsiTheme="minorHAnsi" w:cstheme="minorHAnsi"/>
                <w:sz w:val="18"/>
                <w:szCs w:val="18"/>
              </w:rPr>
              <w:t>Regional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 (versão e-Planifica)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  <w:p w14:paraId="52E34D74" w14:textId="77777777" w:rsidR="00A2063E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5CA81C" w14:textId="77777777" w:rsidR="00A2063E" w:rsidRPr="007C3E85" w:rsidRDefault="00A2063E" w:rsidP="004C359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063E" w:rsidRPr="007F7C1D" w14:paraId="41845AB7" w14:textId="77777777" w:rsidTr="00157E4C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4FB4D56F" w14:textId="77777777" w:rsidR="00A2063E" w:rsidRPr="007F7C1D" w:rsidRDefault="00A2063E" w:rsidP="00A2063E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76CF0F1" w14:textId="7237C8C4" w:rsidR="00A2063E" w:rsidRPr="007C3E85" w:rsidRDefault="00A2063E" w:rsidP="00A2063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: Mobilização de recursos e atores para etapa 3 </w:t>
            </w:r>
          </w:p>
          <w:p w14:paraId="596443C9" w14:textId="77777777" w:rsidR="00A2063E" w:rsidRPr="007C3E85" w:rsidRDefault="00A2063E" w:rsidP="00A2063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8967FC" w14:textId="77777777" w:rsidR="00A2063E" w:rsidRPr="007C3E85" w:rsidRDefault="00A2063E" w:rsidP="00A2063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>(Responsável: RT estadual)</w:t>
            </w:r>
          </w:p>
          <w:p w14:paraId="106712F4" w14:textId="77777777" w:rsidR="00A2063E" w:rsidRDefault="00A2063E" w:rsidP="00A2063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D4EDD66" w14:textId="77777777" w:rsidR="00A2063E" w:rsidRPr="007F7C1D" w:rsidRDefault="00A2063E" w:rsidP="00A2063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35908C30" w14:textId="77777777" w:rsidR="00A2063E" w:rsidRPr="00C24445" w:rsidRDefault="00A2063E" w:rsidP="00A2063E">
            <w:pPr>
              <w:pStyle w:val="PargrafodaLista"/>
              <w:numPr>
                <w:ilvl w:val="0"/>
                <w:numId w:val="8"/>
              </w:numPr>
              <w:ind w:left="3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2444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Checar</w:t>
            </w:r>
            <w:r w:rsidRPr="00C24445">
              <w:rPr>
                <w:rFonts w:asciiTheme="minorHAnsi" w:hAnsiTheme="minorHAnsi" w:cstheme="minorHAnsi"/>
                <w:sz w:val="18"/>
                <w:szCs w:val="18"/>
              </w:rPr>
              <w:t xml:space="preserve"> os recursos e atores necessários para operacionalização da etapa 3 na APS juntos às Referências Técnicas Municipais: </w:t>
            </w:r>
          </w:p>
          <w:p w14:paraId="2ECB9288" w14:textId="77777777" w:rsidR="00A2063E" w:rsidRPr="00307BCF" w:rsidRDefault="00A2063E" w:rsidP="00A2063E">
            <w:pPr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>Cronograma com previsão de proteção de agenda das equipes (reorganização das agendas de atendimentos e garantia que participem das atividades)</w:t>
            </w:r>
          </w:p>
          <w:p w14:paraId="52C1337D" w14:textId="77777777" w:rsidR="00A2063E" w:rsidRPr="00307BCF" w:rsidRDefault="00A2063E" w:rsidP="00A2063E">
            <w:pPr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Atenção especial para o momento de dispersão</w:t>
            </w:r>
          </w:p>
          <w:p w14:paraId="58E11235" w14:textId="0480D69D" w:rsidR="00A2063E" w:rsidRDefault="00A2063E" w:rsidP="00A2063E">
            <w:pPr>
              <w:widowControl w:val="0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Itens importantes para viabilização do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W</w:t>
            </w:r>
            <w:r w:rsidRPr="00307BCF">
              <w:rPr>
                <w:rFonts w:asciiTheme="minorHAnsi" w:hAnsiTheme="minorHAnsi" w:cstheme="minorHAnsi"/>
                <w:i/>
                <w:sz w:val="18"/>
                <w:szCs w:val="18"/>
              </w:rPr>
              <w:t>orkshop</w:t>
            </w: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 e oficina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 tutoria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 da etapa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4D846640" w14:textId="77777777" w:rsidR="00A2063E" w:rsidRPr="00B76DBD" w:rsidRDefault="00A2063E" w:rsidP="00A2063E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>Unidades em conformidade</w:t>
            </w:r>
          </w:p>
          <w:p w14:paraId="6B538DC6" w14:textId="77777777" w:rsidR="00A2063E" w:rsidRPr="00B76DBD" w:rsidRDefault="00A2063E" w:rsidP="00A2063E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>Tutores em conformidade</w:t>
            </w:r>
          </w:p>
          <w:p w14:paraId="7F72CDAD" w14:textId="77777777" w:rsidR="00A2063E" w:rsidRPr="00685B05" w:rsidRDefault="00A2063E" w:rsidP="00A2063E">
            <w:pPr>
              <w:widowControl w:val="0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5B05">
              <w:rPr>
                <w:rFonts w:asciiTheme="minorHAnsi" w:hAnsiTheme="minorHAnsi" w:cstheme="minorHAnsi"/>
                <w:sz w:val="18"/>
                <w:szCs w:val="18"/>
              </w:rPr>
              <w:t xml:space="preserve">Qualificação dos atores necessários para apoiar o processo de tutoria (realização dos cursos EaD e alinhamento pré-tutoria) </w:t>
            </w:r>
          </w:p>
          <w:p w14:paraId="4F263AE2" w14:textId="77777777" w:rsidR="00A2063E" w:rsidRPr="00C90750" w:rsidRDefault="00A2063E" w:rsidP="00A2063E">
            <w:pPr>
              <w:widowControl w:val="0"/>
              <w:ind w:left="68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901FB2" w14:textId="77777777" w:rsidR="00A2063E" w:rsidRDefault="00A2063E" w:rsidP="00A2063E">
            <w:pPr>
              <w:pStyle w:val="PargrafodaLista"/>
              <w:numPr>
                <w:ilvl w:val="0"/>
                <w:numId w:val="8"/>
              </w:numPr>
              <w:ind w:left="3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969F1">
              <w:rPr>
                <w:rFonts w:asciiTheme="minorHAnsi" w:hAnsiTheme="minorHAnsi" w:cstheme="minorHAnsi"/>
                <w:sz w:val="18"/>
                <w:szCs w:val="18"/>
              </w:rPr>
              <w:t xml:space="preserve">Identificar e analisar fatores causais para possíveis dificultadores </w:t>
            </w:r>
          </w:p>
          <w:p w14:paraId="621CA8D5" w14:textId="77777777" w:rsidR="00A2063E" w:rsidRPr="00A969F1" w:rsidRDefault="00A2063E" w:rsidP="00A2063E">
            <w:pPr>
              <w:pStyle w:val="PargrafodaLista"/>
              <w:ind w:left="3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85E3ED" w14:textId="69189232" w:rsidR="00A2063E" w:rsidRPr="00FD0BF4" w:rsidRDefault="00A2063E" w:rsidP="00A2063E">
            <w:pPr>
              <w:pStyle w:val="PargrafodaLista"/>
              <w:numPr>
                <w:ilvl w:val="0"/>
                <w:numId w:val="8"/>
              </w:numPr>
              <w:ind w:left="3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Estabelecer ações </w:t>
            </w:r>
          </w:p>
        </w:tc>
        <w:tc>
          <w:tcPr>
            <w:tcW w:w="3685" w:type="dxa"/>
            <w:shd w:val="clear" w:color="auto" w:fill="FFFFFF" w:themeFill="background1"/>
          </w:tcPr>
          <w:p w14:paraId="6EBFBE68" w14:textId="4770A867" w:rsidR="00A2063E" w:rsidRDefault="00A2063E" w:rsidP="00A206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67F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Plano de Ação – Grupo Condutor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Regional</w:t>
            </w: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 xml:space="preserve"> (versão e-Planifica)</w:t>
            </w:r>
          </w:p>
          <w:p w14:paraId="47F94FE8" w14:textId="77777777" w:rsidR="00A2063E" w:rsidRDefault="00A2063E" w:rsidP="00A2063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120CE39" w14:textId="65196948" w:rsidR="00A2063E" w:rsidRDefault="00A2063E" w:rsidP="00A206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Módulo 3 – Curso de Atualização em Gerenciamento da PAS (Plataforma EaD)</w:t>
            </w:r>
          </w:p>
          <w:p w14:paraId="0F5D15FA" w14:textId="77777777" w:rsidR="00A2063E" w:rsidRDefault="00A2063E" w:rsidP="00A2063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B85A7D5" w14:textId="77777777" w:rsidR="00A2063E" w:rsidRPr="007F7C1D" w:rsidRDefault="00A2063E" w:rsidP="00A2063E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2063E" w:rsidRPr="007F7C1D" w14:paraId="204330A8" w14:textId="77777777" w:rsidTr="00157E4C">
        <w:trPr>
          <w:trHeight w:val="212"/>
        </w:trPr>
        <w:tc>
          <w:tcPr>
            <w:tcW w:w="1271" w:type="dxa"/>
            <w:vMerge/>
            <w:shd w:val="clear" w:color="auto" w:fill="FFFFFF" w:themeFill="background1"/>
          </w:tcPr>
          <w:p w14:paraId="0D98F6A3" w14:textId="77777777" w:rsidR="00A2063E" w:rsidRPr="007F7C1D" w:rsidRDefault="00A2063E" w:rsidP="00A206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474" w:type="dxa"/>
            <w:gridSpan w:val="3"/>
            <w:shd w:val="clear" w:color="auto" w:fill="671B52"/>
          </w:tcPr>
          <w:p w14:paraId="403A8669" w14:textId="77777777" w:rsidR="00A2063E" w:rsidRPr="00ED6795" w:rsidRDefault="00A2063E" w:rsidP="00A2063E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 w:rsidRPr="00ED6795">
              <w:rPr>
                <w:rFonts w:asciiTheme="minorHAnsi" w:hAnsiTheme="minorHAnsi" w:cstheme="minorHAnsi"/>
                <w:b/>
                <w:color w:val="FFFFFF"/>
                <w:sz w:val="20"/>
                <w:szCs w:val="22"/>
              </w:rPr>
              <w:t>Plano de Ação (versão e-Planifica)</w:t>
            </w:r>
          </w:p>
        </w:tc>
      </w:tr>
      <w:tr w:rsidR="00A2063E" w:rsidRPr="007F7C1D" w14:paraId="71A58D7B" w14:textId="77777777" w:rsidTr="00157E4C">
        <w:trPr>
          <w:trHeight w:val="480"/>
        </w:trPr>
        <w:tc>
          <w:tcPr>
            <w:tcW w:w="1271" w:type="dxa"/>
            <w:vMerge/>
            <w:shd w:val="clear" w:color="auto" w:fill="FFFFFF" w:themeFill="background1"/>
          </w:tcPr>
          <w:p w14:paraId="4CAE4D96" w14:textId="77777777" w:rsidR="00A2063E" w:rsidRPr="007F7C1D" w:rsidRDefault="00A2063E" w:rsidP="00A206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474" w:type="dxa"/>
            <w:gridSpan w:val="3"/>
            <w:shd w:val="clear" w:color="auto" w:fill="auto"/>
          </w:tcPr>
          <w:p w14:paraId="3191B929" w14:textId="46AC340B" w:rsidR="00A2063E" w:rsidRDefault="00A2063E" w:rsidP="00A2063E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Todas as ações definidas para o Plano de Ação devem ser registradas no e-Planifica. Como contingência para indisponibilidade da plataforma ou conexão à internet, realize o registro na planilha. Abaixo, veja a descrição dos itens para elaboração do plano de ação:</w:t>
            </w:r>
          </w:p>
          <w:p w14:paraId="57556748" w14:textId="77777777" w:rsidR="00A2063E" w:rsidRDefault="00A2063E" w:rsidP="00A2063E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E5B4345" w14:textId="77777777" w:rsidR="00A2063E" w:rsidRDefault="00A2063E" w:rsidP="00A2063E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2E306DFB" w14:textId="77777777" w:rsidR="00A2063E" w:rsidRDefault="00A2063E" w:rsidP="00A2063E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quê”.</w:t>
            </w:r>
          </w:p>
          <w:p w14:paraId="12F80DB4" w14:textId="77777777" w:rsidR="00A2063E" w:rsidRDefault="00A2063E" w:rsidP="00A2063E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51326BDC" w14:textId="77777777" w:rsidR="00A2063E" w:rsidRDefault="00A2063E" w:rsidP="00A2063E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6095865C" w14:textId="77777777" w:rsidR="00A2063E" w:rsidRDefault="00A2063E" w:rsidP="00A2063E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40A41424" w14:textId="63506138" w:rsidR="00A2063E" w:rsidRPr="00F01061" w:rsidRDefault="00A2063E" w:rsidP="00A2063E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0106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Recursos/ 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  <w:r w:rsidRPr="00F0106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2063E" w:rsidRPr="007F7C1D" w14:paraId="438D290B" w14:textId="77777777" w:rsidTr="00157E4C">
        <w:trPr>
          <w:trHeight w:val="239"/>
        </w:trPr>
        <w:tc>
          <w:tcPr>
            <w:tcW w:w="13745" w:type="dxa"/>
            <w:gridSpan w:val="4"/>
            <w:shd w:val="clear" w:color="auto" w:fill="671B52"/>
          </w:tcPr>
          <w:p w14:paraId="773190CE" w14:textId="02681478" w:rsidR="00A2063E" w:rsidRPr="007F7C1D" w:rsidRDefault="00A2063E" w:rsidP="00A206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6D5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Fazer (D)</w:t>
            </w:r>
          </w:p>
        </w:tc>
      </w:tr>
      <w:tr w:rsidR="00A2063E" w:rsidRPr="007F7C1D" w14:paraId="5BCDBE9E" w14:textId="77777777" w:rsidTr="00157E4C">
        <w:trPr>
          <w:trHeight w:val="273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196C6EBA" w14:textId="77777777" w:rsidR="00A2063E" w:rsidRPr="007F7C1D" w:rsidRDefault="00A2063E" w:rsidP="00A2063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D</w:t>
            </w:r>
          </w:p>
          <w:p w14:paraId="6FE0A657" w14:textId="77777777" w:rsidR="00A2063E" w:rsidRPr="007F7C1D" w:rsidRDefault="00A2063E" w:rsidP="00A206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521FEDE" wp14:editId="543B45C4">
                  <wp:extent cx="594360" cy="594360"/>
                  <wp:effectExtent l="0" t="0" r="0" b="0"/>
                  <wp:docPr id="19" name="Imagem 19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3"/>
            <w:shd w:val="clear" w:color="auto" w:fill="auto"/>
            <w:vAlign w:val="center"/>
          </w:tcPr>
          <w:p w14:paraId="185A5078" w14:textId="77777777" w:rsidR="00A2063E" w:rsidRPr="007F7C1D" w:rsidRDefault="00A2063E" w:rsidP="00A2063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Atividades de Dispersão</w:t>
            </w:r>
          </w:p>
        </w:tc>
      </w:tr>
      <w:tr w:rsidR="00A2063E" w:rsidRPr="007F7C1D" w14:paraId="1E8425D0" w14:textId="77777777" w:rsidTr="00157E4C">
        <w:trPr>
          <w:trHeight w:val="480"/>
        </w:trPr>
        <w:tc>
          <w:tcPr>
            <w:tcW w:w="1271" w:type="dxa"/>
            <w:vMerge/>
            <w:shd w:val="clear" w:color="auto" w:fill="FFFFFF" w:themeFill="background1"/>
          </w:tcPr>
          <w:p w14:paraId="7F16A7FC" w14:textId="77777777" w:rsidR="00A2063E" w:rsidRPr="007F7C1D" w:rsidRDefault="00A2063E" w:rsidP="00A2063E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474" w:type="dxa"/>
            <w:gridSpan w:val="3"/>
            <w:shd w:val="clear" w:color="auto" w:fill="auto"/>
            <w:vAlign w:val="center"/>
          </w:tcPr>
          <w:p w14:paraId="233760AA" w14:textId="77777777" w:rsidR="00A2063E" w:rsidRPr="007F7C1D" w:rsidRDefault="00A2063E" w:rsidP="00A2063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052E5">
              <w:rPr>
                <w:rFonts w:asciiTheme="minorHAnsi" w:hAnsiTheme="minorHAnsi" w:cstheme="minorHAnsi"/>
                <w:sz w:val="18"/>
                <w:szCs w:val="18"/>
              </w:rPr>
              <w:t>A dispersão é o momento onde o que foi planejado no plano de ação será realizado. O nível regional da SES realizará seu planejamento e verificará os pontos que serão necessários para que os processos sejam organizados ou reorganizados.  Com ações planejadas e definidas, é preciso analisar o contexto permanentemente para que as ações sejam condizentes com a situação real encontrada e replanejar sempre que necessário. Neste sentido, o Grupo Condutor Regional de Saúde precisará estar atento a possíveis dificuldades que os municípios apresentem, além de orientar os muni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cípios para os próximos passos. </w:t>
            </w:r>
          </w:p>
        </w:tc>
      </w:tr>
    </w:tbl>
    <w:p w14:paraId="410B1087" w14:textId="77777777" w:rsidR="001637E7" w:rsidRDefault="001637E7" w:rsidP="001637E7"/>
    <w:sectPr w:rsidR="001637E7" w:rsidSect="001637E7">
      <w:headerReference w:type="even" r:id="rId14"/>
      <w:headerReference w:type="default" r:id="rId15"/>
      <w:headerReference w:type="first" r:id="rId16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AF7F1" w14:textId="77777777" w:rsidR="00A32246" w:rsidRDefault="00A32246" w:rsidP="00086E8F">
      <w:r>
        <w:separator/>
      </w:r>
    </w:p>
  </w:endnote>
  <w:endnote w:type="continuationSeparator" w:id="0">
    <w:p w14:paraId="0674E3A9" w14:textId="77777777" w:rsidR="00A32246" w:rsidRDefault="00A32246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26B70" w14:textId="77777777" w:rsidR="00A32246" w:rsidRDefault="00A32246" w:rsidP="00086E8F">
      <w:r>
        <w:separator/>
      </w:r>
    </w:p>
  </w:footnote>
  <w:footnote w:type="continuationSeparator" w:id="0">
    <w:p w14:paraId="186EAA70" w14:textId="77777777" w:rsidR="00A32246" w:rsidRDefault="00A32246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E33B" w14:textId="3CFCC2C3" w:rsidR="0004363E" w:rsidRDefault="003679C0">
    <w:pPr>
      <w:pStyle w:val="Cabealho"/>
    </w:pPr>
    <w:r>
      <w:rPr>
        <w:noProof/>
      </w:rPr>
      <w:pict w14:anchorId="47C89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828251" o:spid="_x0000_s2089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 Etapa 3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2599" w14:textId="75594EE7" w:rsidR="00234947" w:rsidRDefault="003679C0" w:rsidP="006D6E7C">
    <w:pPr>
      <w:pStyle w:val="Cabealho"/>
    </w:pPr>
    <w:r>
      <w:rPr>
        <w:noProof/>
      </w:rPr>
      <w:pict w14:anchorId="7E34F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828252" o:spid="_x0000_s2090" type="#_x0000_t75" style="position:absolute;margin-left:-114.6pt;margin-top:-69.9pt;width:841.7pt;height:595.2pt;z-index:-251656192;mso-position-horizontal-relative:margin;mso-position-vertical-relative:margin" o:allowincell="f">
          <v:imagedata r:id="rId1" o:title="Template Matrizes Etapa 3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577E8" w14:textId="44113214" w:rsidR="0004363E" w:rsidRDefault="003679C0">
    <w:pPr>
      <w:pStyle w:val="Cabealho"/>
    </w:pPr>
    <w:r>
      <w:rPr>
        <w:noProof/>
      </w:rPr>
      <w:pict w14:anchorId="62BB0D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828250" o:spid="_x0000_s2088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 Etapa 3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6538"/>
    <w:multiLevelType w:val="hybridMultilevel"/>
    <w:tmpl w:val="A998B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7D2A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3655A43"/>
    <w:multiLevelType w:val="multilevel"/>
    <w:tmpl w:val="50C29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6593777"/>
    <w:multiLevelType w:val="hybridMultilevel"/>
    <w:tmpl w:val="FE6075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16B2B"/>
    <w:multiLevelType w:val="multilevel"/>
    <w:tmpl w:val="2B269F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9D8251B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24C745D"/>
    <w:multiLevelType w:val="multilevel"/>
    <w:tmpl w:val="C13CC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57D6F3B"/>
    <w:multiLevelType w:val="hybridMultilevel"/>
    <w:tmpl w:val="064A963E"/>
    <w:lvl w:ilvl="0" w:tplc="0416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8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E784D"/>
    <w:multiLevelType w:val="multilevel"/>
    <w:tmpl w:val="CF7A2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AA95C33"/>
    <w:multiLevelType w:val="hybridMultilevel"/>
    <w:tmpl w:val="AA6C7C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60762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2DC807D8"/>
    <w:multiLevelType w:val="multilevel"/>
    <w:tmpl w:val="1CAA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99574D"/>
    <w:multiLevelType w:val="multilevel"/>
    <w:tmpl w:val="C8226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64D541C"/>
    <w:multiLevelType w:val="multilevel"/>
    <w:tmpl w:val="0DF008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3979167D"/>
    <w:multiLevelType w:val="multilevel"/>
    <w:tmpl w:val="EEC0F5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44EC6117"/>
    <w:multiLevelType w:val="multilevel"/>
    <w:tmpl w:val="F2ECCD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B3E431B"/>
    <w:multiLevelType w:val="multilevel"/>
    <w:tmpl w:val="4D901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18">
    <w:nsid w:val="4B70467D"/>
    <w:multiLevelType w:val="multilevel"/>
    <w:tmpl w:val="FEC2E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D207B88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1654603"/>
    <w:multiLevelType w:val="multilevel"/>
    <w:tmpl w:val="973EB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96959EE"/>
    <w:multiLevelType w:val="hybridMultilevel"/>
    <w:tmpl w:val="9ADA32BA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>
    <w:nsid w:val="612638F2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AFE5CEB"/>
    <w:multiLevelType w:val="hybridMultilevel"/>
    <w:tmpl w:val="C456B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B0A50"/>
    <w:multiLevelType w:val="hybridMultilevel"/>
    <w:tmpl w:val="C45A4BD6"/>
    <w:lvl w:ilvl="0" w:tplc="0416000F">
      <w:start w:val="1"/>
      <w:numFmt w:val="decimal"/>
      <w:lvlText w:val="%1."/>
      <w:lvlJc w:val="left"/>
      <w:pPr>
        <w:ind w:left="681" w:hanging="360"/>
      </w:pPr>
    </w:lvl>
    <w:lvl w:ilvl="1" w:tplc="04160019" w:tentative="1">
      <w:start w:val="1"/>
      <w:numFmt w:val="lowerLetter"/>
      <w:lvlText w:val="%2."/>
      <w:lvlJc w:val="left"/>
      <w:pPr>
        <w:ind w:left="1401" w:hanging="360"/>
      </w:pPr>
    </w:lvl>
    <w:lvl w:ilvl="2" w:tplc="0416001B" w:tentative="1">
      <w:start w:val="1"/>
      <w:numFmt w:val="lowerRoman"/>
      <w:lvlText w:val="%3."/>
      <w:lvlJc w:val="right"/>
      <w:pPr>
        <w:ind w:left="2121" w:hanging="180"/>
      </w:pPr>
    </w:lvl>
    <w:lvl w:ilvl="3" w:tplc="0416000F" w:tentative="1">
      <w:start w:val="1"/>
      <w:numFmt w:val="decimal"/>
      <w:lvlText w:val="%4."/>
      <w:lvlJc w:val="left"/>
      <w:pPr>
        <w:ind w:left="2841" w:hanging="360"/>
      </w:pPr>
    </w:lvl>
    <w:lvl w:ilvl="4" w:tplc="04160019" w:tentative="1">
      <w:start w:val="1"/>
      <w:numFmt w:val="lowerLetter"/>
      <w:lvlText w:val="%5."/>
      <w:lvlJc w:val="left"/>
      <w:pPr>
        <w:ind w:left="3561" w:hanging="360"/>
      </w:pPr>
    </w:lvl>
    <w:lvl w:ilvl="5" w:tplc="0416001B" w:tentative="1">
      <w:start w:val="1"/>
      <w:numFmt w:val="lowerRoman"/>
      <w:lvlText w:val="%6."/>
      <w:lvlJc w:val="right"/>
      <w:pPr>
        <w:ind w:left="4281" w:hanging="180"/>
      </w:pPr>
    </w:lvl>
    <w:lvl w:ilvl="6" w:tplc="0416000F" w:tentative="1">
      <w:start w:val="1"/>
      <w:numFmt w:val="decimal"/>
      <w:lvlText w:val="%7."/>
      <w:lvlJc w:val="left"/>
      <w:pPr>
        <w:ind w:left="5001" w:hanging="360"/>
      </w:pPr>
    </w:lvl>
    <w:lvl w:ilvl="7" w:tplc="04160019" w:tentative="1">
      <w:start w:val="1"/>
      <w:numFmt w:val="lowerLetter"/>
      <w:lvlText w:val="%8."/>
      <w:lvlJc w:val="left"/>
      <w:pPr>
        <w:ind w:left="5721" w:hanging="360"/>
      </w:pPr>
    </w:lvl>
    <w:lvl w:ilvl="8" w:tplc="0416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5">
    <w:nsid w:val="73F019F8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9"/>
  </w:num>
  <w:num w:numId="5">
    <w:abstractNumId w:val="16"/>
  </w:num>
  <w:num w:numId="6">
    <w:abstractNumId w:val="3"/>
  </w:num>
  <w:num w:numId="7">
    <w:abstractNumId w:val="7"/>
  </w:num>
  <w:num w:numId="8">
    <w:abstractNumId w:val="17"/>
  </w:num>
  <w:num w:numId="9">
    <w:abstractNumId w:val="20"/>
  </w:num>
  <w:num w:numId="10">
    <w:abstractNumId w:val="10"/>
  </w:num>
  <w:num w:numId="11">
    <w:abstractNumId w:val="24"/>
  </w:num>
  <w:num w:numId="12">
    <w:abstractNumId w:val="14"/>
  </w:num>
  <w:num w:numId="13">
    <w:abstractNumId w:val="22"/>
  </w:num>
  <w:num w:numId="14">
    <w:abstractNumId w:val="6"/>
  </w:num>
  <w:num w:numId="15">
    <w:abstractNumId w:val="25"/>
  </w:num>
  <w:num w:numId="16">
    <w:abstractNumId w:val="12"/>
  </w:num>
  <w:num w:numId="17">
    <w:abstractNumId w:val="4"/>
  </w:num>
  <w:num w:numId="18">
    <w:abstractNumId w:val="21"/>
  </w:num>
  <w:num w:numId="19">
    <w:abstractNumId w:val="11"/>
  </w:num>
  <w:num w:numId="20">
    <w:abstractNumId w:val="19"/>
  </w:num>
  <w:num w:numId="21">
    <w:abstractNumId w:val="18"/>
  </w:num>
  <w:num w:numId="22">
    <w:abstractNumId w:val="1"/>
  </w:num>
  <w:num w:numId="23">
    <w:abstractNumId w:val="8"/>
  </w:num>
  <w:num w:numId="24">
    <w:abstractNumId w:val="23"/>
  </w:num>
  <w:num w:numId="25">
    <w:abstractNumId w:val="0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91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1180"/>
    <w:rsid w:val="00083150"/>
    <w:rsid w:val="00086E8F"/>
    <w:rsid w:val="00090CBC"/>
    <w:rsid w:val="00094762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37E7"/>
    <w:rsid w:val="00154DF5"/>
    <w:rsid w:val="0015675C"/>
    <w:rsid w:val="00156FE7"/>
    <w:rsid w:val="001576DF"/>
    <w:rsid w:val="00157E4C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95687"/>
    <w:rsid w:val="001A2691"/>
    <w:rsid w:val="001B1497"/>
    <w:rsid w:val="001B39B7"/>
    <w:rsid w:val="001D7D42"/>
    <w:rsid w:val="001E2404"/>
    <w:rsid w:val="001E44DF"/>
    <w:rsid w:val="001E4571"/>
    <w:rsid w:val="001E4AEE"/>
    <w:rsid w:val="001E53AD"/>
    <w:rsid w:val="001E6898"/>
    <w:rsid w:val="001E7511"/>
    <w:rsid w:val="001F3070"/>
    <w:rsid w:val="001F38BC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083C"/>
    <w:rsid w:val="002512AF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B575F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679C0"/>
    <w:rsid w:val="00370B2C"/>
    <w:rsid w:val="00371400"/>
    <w:rsid w:val="00371EAB"/>
    <w:rsid w:val="00372B2D"/>
    <w:rsid w:val="00380F3D"/>
    <w:rsid w:val="00383156"/>
    <w:rsid w:val="00385458"/>
    <w:rsid w:val="0038552A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61E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9CD"/>
    <w:rsid w:val="00437CD3"/>
    <w:rsid w:val="0044227C"/>
    <w:rsid w:val="0044268B"/>
    <w:rsid w:val="00446C00"/>
    <w:rsid w:val="004514B1"/>
    <w:rsid w:val="00464308"/>
    <w:rsid w:val="00465BD7"/>
    <w:rsid w:val="00475E9C"/>
    <w:rsid w:val="00485E26"/>
    <w:rsid w:val="00486A8F"/>
    <w:rsid w:val="00487470"/>
    <w:rsid w:val="00493091"/>
    <w:rsid w:val="0049474F"/>
    <w:rsid w:val="004A1496"/>
    <w:rsid w:val="004A173E"/>
    <w:rsid w:val="004A26EA"/>
    <w:rsid w:val="004A2828"/>
    <w:rsid w:val="004A2C5B"/>
    <w:rsid w:val="004A5720"/>
    <w:rsid w:val="004B20C0"/>
    <w:rsid w:val="004B6A40"/>
    <w:rsid w:val="004C3592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0754A"/>
    <w:rsid w:val="005106EC"/>
    <w:rsid w:val="005121F0"/>
    <w:rsid w:val="00516A08"/>
    <w:rsid w:val="00523C64"/>
    <w:rsid w:val="005250D4"/>
    <w:rsid w:val="0053043F"/>
    <w:rsid w:val="0053453B"/>
    <w:rsid w:val="00534A4C"/>
    <w:rsid w:val="0054096E"/>
    <w:rsid w:val="00541FF7"/>
    <w:rsid w:val="00543FC6"/>
    <w:rsid w:val="005462E8"/>
    <w:rsid w:val="00546962"/>
    <w:rsid w:val="00551EEB"/>
    <w:rsid w:val="005538A2"/>
    <w:rsid w:val="005570AE"/>
    <w:rsid w:val="0056091C"/>
    <w:rsid w:val="00575866"/>
    <w:rsid w:val="00583140"/>
    <w:rsid w:val="005839ED"/>
    <w:rsid w:val="005A095B"/>
    <w:rsid w:val="005A0B81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E1D75"/>
    <w:rsid w:val="005F1480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4C07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0970"/>
    <w:rsid w:val="006E39B1"/>
    <w:rsid w:val="006F18F9"/>
    <w:rsid w:val="006F75F8"/>
    <w:rsid w:val="00707D03"/>
    <w:rsid w:val="00717678"/>
    <w:rsid w:val="00721DB7"/>
    <w:rsid w:val="00723110"/>
    <w:rsid w:val="007279D7"/>
    <w:rsid w:val="007322CB"/>
    <w:rsid w:val="00734922"/>
    <w:rsid w:val="00735379"/>
    <w:rsid w:val="00742642"/>
    <w:rsid w:val="0075198B"/>
    <w:rsid w:val="00752FCD"/>
    <w:rsid w:val="00761806"/>
    <w:rsid w:val="00764E8E"/>
    <w:rsid w:val="00765307"/>
    <w:rsid w:val="00774EEB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58A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47364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16FF"/>
    <w:rsid w:val="008C2881"/>
    <w:rsid w:val="008C3650"/>
    <w:rsid w:val="008D0555"/>
    <w:rsid w:val="008D520D"/>
    <w:rsid w:val="008E31EF"/>
    <w:rsid w:val="008F1E25"/>
    <w:rsid w:val="009042C1"/>
    <w:rsid w:val="0090477C"/>
    <w:rsid w:val="00904C86"/>
    <w:rsid w:val="00912003"/>
    <w:rsid w:val="00915CCB"/>
    <w:rsid w:val="00922171"/>
    <w:rsid w:val="00924B27"/>
    <w:rsid w:val="00924E20"/>
    <w:rsid w:val="00927A93"/>
    <w:rsid w:val="00930DCC"/>
    <w:rsid w:val="00936BB1"/>
    <w:rsid w:val="00950739"/>
    <w:rsid w:val="009527DA"/>
    <w:rsid w:val="00957DC3"/>
    <w:rsid w:val="00963247"/>
    <w:rsid w:val="00963818"/>
    <w:rsid w:val="009741C4"/>
    <w:rsid w:val="00993232"/>
    <w:rsid w:val="0099772B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05C14"/>
    <w:rsid w:val="00A17DA6"/>
    <w:rsid w:val="00A2063E"/>
    <w:rsid w:val="00A21CAE"/>
    <w:rsid w:val="00A2410D"/>
    <w:rsid w:val="00A24D43"/>
    <w:rsid w:val="00A24E23"/>
    <w:rsid w:val="00A31D72"/>
    <w:rsid w:val="00A32246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6148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D6D59"/>
    <w:rsid w:val="00AE27AA"/>
    <w:rsid w:val="00AE7CAC"/>
    <w:rsid w:val="00AF0C2E"/>
    <w:rsid w:val="00AF2038"/>
    <w:rsid w:val="00AF68CD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A4FDF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1B90"/>
    <w:rsid w:val="00C03883"/>
    <w:rsid w:val="00C0388A"/>
    <w:rsid w:val="00C10D6F"/>
    <w:rsid w:val="00C133CF"/>
    <w:rsid w:val="00C23AF7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584"/>
    <w:rsid w:val="00C83CCD"/>
    <w:rsid w:val="00C86496"/>
    <w:rsid w:val="00C872C1"/>
    <w:rsid w:val="00CA4D1F"/>
    <w:rsid w:val="00CB27CB"/>
    <w:rsid w:val="00CB38FC"/>
    <w:rsid w:val="00CB5214"/>
    <w:rsid w:val="00CC27EA"/>
    <w:rsid w:val="00CC425C"/>
    <w:rsid w:val="00CD465F"/>
    <w:rsid w:val="00CD4D9A"/>
    <w:rsid w:val="00CD5F8A"/>
    <w:rsid w:val="00CE6862"/>
    <w:rsid w:val="00CF4EC3"/>
    <w:rsid w:val="00CF6729"/>
    <w:rsid w:val="00CF72D4"/>
    <w:rsid w:val="00D02727"/>
    <w:rsid w:val="00D02B97"/>
    <w:rsid w:val="00D03C9F"/>
    <w:rsid w:val="00D13CAE"/>
    <w:rsid w:val="00D141C1"/>
    <w:rsid w:val="00D14841"/>
    <w:rsid w:val="00D21AA5"/>
    <w:rsid w:val="00D277C0"/>
    <w:rsid w:val="00D31D11"/>
    <w:rsid w:val="00D332F1"/>
    <w:rsid w:val="00D40C5B"/>
    <w:rsid w:val="00D4252E"/>
    <w:rsid w:val="00D5075B"/>
    <w:rsid w:val="00D535C1"/>
    <w:rsid w:val="00D610C5"/>
    <w:rsid w:val="00D62108"/>
    <w:rsid w:val="00D631B3"/>
    <w:rsid w:val="00D67414"/>
    <w:rsid w:val="00D70A7F"/>
    <w:rsid w:val="00D730C0"/>
    <w:rsid w:val="00D8080F"/>
    <w:rsid w:val="00D86DE7"/>
    <w:rsid w:val="00DB0C20"/>
    <w:rsid w:val="00DB7ADD"/>
    <w:rsid w:val="00DC2D0B"/>
    <w:rsid w:val="00DC36F9"/>
    <w:rsid w:val="00DC53B6"/>
    <w:rsid w:val="00DF2341"/>
    <w:rsid w:val="00DF2D79"/>
    <w:rsid w:val="00DF4FD0"/>
    <w:rsid w:val="00DF6F62"/>
    <w:rsid w:val="00E04A53"/>
    <w:rsid w:val="00E05184"/>
    <w:rsid w:val="00E13F11"/>
    <w:rsid w:val="00E149DC"/>
    <w:rsid w:val="00E17C47"/>
    <w:rsid w:val="00E235B0"/>
    <w:rsid w:val="00E27199"/>
    <w:rsid w:val="00E338BB"/>
    <w:rsid w:val="00E41B2D"/>
    <w:rsid w:val="00E47CBE"/>
    <w:rsid w:val="00E51499"/>
    <w:rsid w:val="00E540F4"/>
    <w:rsid w:val="00E5515E"/>
    <w:rsid w:val="00E610A2"/>
    <w:rsid w:val="00E61E4D"/>
    <w:rsid w:val="00E63D9B"/>
    <w:rsid w:val="00E7393B"/>
    <w:rsid w:val="00E7648F"/>
    <w:rsid w:val="00E768EF"/>
    <w:rsid w:val="00E8002F"/>
    <w:rsid w:val="00E80894"/>
    <w:rsid w:val="00E81178"/>
    <w:rsid w:val="00E81746"/>
    <w:rsid w:val="00E83D6C"/>
    <w:rsid w:val="00E939B8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D6795"/>
    <w:rsid w:val="00EE0254"/>
    <w:rsid w:val="00EE57D3"/>
    <w:rsid w:val="00F01061"/>
    <w:rsid w:val="00F020CE"/>
    <w:rsid w:val="00F0292E"/>
    <w:rsid w:val="00F02EE5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37BA7"/>
    <w:rsid w:val="00F41243"/>
    <w:rsid w:val="00F417E0"/>
    <w:rsid w:val="00F45D7C"/>
    <w:rsid w:val="00F4736B"/>
    <w:rsid w:val="00F51753"/>
    <w:rsid w:val="00F62633"/>
    <w:rsid w:val="00F6297B"/>
    <w:rsid w:val="00F64CD9"/>
    <w:rsid w:val="00F67658"/>
    <w:rsid w:val="00F71542"/>
    <w:rsid w:val="00F8010C"/>
    <w:rsid w:val="00F911AA"/>
    <w:rsid w:val="00F93868"/>
    <w:rsid w:val="00F966AB"/>
    <w:rsid w:val="00FA2464"/>
    <w:rsid w:val="00FA41DA"/>
    <w:rsid w:val="00FA4699"/>
    <w:rsid w:val="00FA54BE"/>
    <w:rsid w:val="00FA70F3"/>
    <w:rsid w:val="00FB3476"/>
    <w:rsid w:val="00FB649D"/>
    <w:rsid w:val="00FC30A4"/>
    <w:rsid w:val="00FC742C"/>
    <w:rsid w:val="00FD0BF4"/>
    <w:rsid w:val="00FD5A68"/>
    <w:rsid w:val="00FD6B7E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unhideWhenUsed/>
    <w:qFormat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eNormal">
    <w:name w:val="Table Normal"/>
    <w:rsid w:val="00774EEB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774EEB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A0052-0F59-4774-BE5D-4F90398CB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2FA9E-6001-46C2-9B35-4705CAFD0FFA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cbc4aa4a-dab2-42d8-999f-ff30cbb55d35"/>
    <ds:schemaRef ds:uri="196ca498-e395-47fe-8c52-8c0d5b7fc5ad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8D452A-AED8-4D52-94C3-90091679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1116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Elaine Cristina de Melo Faria</cp:lastModifiedBy>
  <cp:revision>19</cp:revision>
  <cp:lastPrinted>2021-06-21T15:29:00Z</cp:lastPrinted>
  <dcterms:created xsi:type="dcterms:W3CDTF">2022-05-20T18:21:00Z</dcterms:created>
  <dcterms:modified xsi:type="dcterms:W3CDTF">2022-05-27T15:10:00Z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