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3482D13" w14:textId="00A80BE0" w:rsidR="001A2CD6" w:rsidRPr="002F188E" w:rsidRDefault="001A2CD6" w:rsidP="001A2CD6">
      <w:pPr>
        <w:jc w:val="center"/>
        <w:rPr>
          <w:b/>
          <w:sz w:val="28"/>
          <w:szCs w:val="28"/>
        </w:rPr>
      </w:pPr>
      <w:bookmarkStart w:id="0" w:name="_heading=h.gjdgxs" w:colFirst="0" w:colLast="0"/>
      <w:bookmarkStart w:id="1" w:name="_GoBack"/>
      <w:bookmarkEnd w:id="0"/>
      <w:bookmarkEnd w:id="1"/>
      <w:r w:rsidRPr="002F188E">
        <w:rPr>
          <w:b/>
          <w:sz w:val="28"/>
          <w:szCs w:val="28"/>
        </w:rPr>
        <w:t xml:space="preserve">ROTEIRO DO GIRO </w:t>
      </w:r>
      <w:r>
        <w:rPr>
          <w:b/>
          <w:sz w:val="28"/>
          <w:szCs w:val="28"/>
        </w:rPr>
        <w:t>9</w:t>
      </w:r>
      <w:r w:rsidRPr="002F188E">
        <w:rPr>
          <w:b/>
          <w:sz w:val="28"/>
          <w:szCs w:val="28"/>
        </w:rPr>
        <w:t xml:space="preserve"> NA UNIDADE APS</w:t>
      </w:r>
    </w:p>
    <w:p w14:paraId="42F5FEA1" w14:textId="77777777" w:rsidR="001A2CD6" w:rsidRPr="00A76C1B" w:rsidRDefault="001A2CD6" w:rsidP="001A2CD6">
      <w:pPr>
        <w:jc w:val="both"/>
        <w:rPr>
          <w:b/>
          <w:sz w:val="24"/>
          <w:szCs w:val="24"/>
        </w:rPr>
      </w:pPr>
      <w:bookmarkStart w:id="2" w:name="_heading=h.ltw1nwnihva0" w:colFirst="0" w:colLast="0"/>
      <w:bookmarkEnd w:id="2"/>
      <w:r w:rsidRPr="00A76C1B">
        <w:rPr>
          <w:b/>
          <w:sz w:val="24"/>
          <w:szCs w:val="24"/>
        </w:rPr>
        <w:t xml:space="preserve">Definição </w:t>
      </w:r>
    </w:p>
    <w:p w14:paraId="72364053" w14:textId="49DC2DD2" w:rsidR="001A2CD6" w:rsidRPr="00A76C1B" w:rsidRDefault="001A2CD6" w:rsidP="001A2CD6">
      <w:pPr>
        <w:jc w:val="both"/>
        <w:rPr>
          <w:sz w:val="24"/>
          <w:szCs w:val="24"/>
        </w:rPr>
      </w:pPr>
      <w:bookmarkStart w:id="3" w:name="_heading=h.chd9lodes5ba" w:colFirst="0" w:colLast="0"/>
      <w:bookmarkStart w:id="4" w:name="_heading=h.myyg7vuvk4bd" w:colFirst="0" w:colLast="0"/>
      <w:bookmarkEnd w:id="3"/>
      <w:bookmarkEnd w:id="4"/>
      <w:r w:rsidRPr="00A76C1B">
        <w:rPr>
          <w:sz w:val="24"/>
          <w:szCs w:val="24"/>
        </w:rPr>
        <w:t>O giro na unidade é a primeira atividade da oficina tutorial, no qual se avalia estrutura, ambiência e processos</w:t>
      </w:r>
      <w:r>
        <w:rPr>
          <w:sz w:val="24"/>
          <w:szCs w:val="24"/>
        </w:rPr>
        <w:t xml:space="preserve"> (sejam recentes ou estabelecidos há certo tempo)</w:t>
      </w:r>
      <w:r w:rsidRPr="00A76C1B">
        <w:rPr>
          <w:sz w:val="24"/>
          <w:szCs w:val="24"/>
        </w:rPr>
        <w:t>. O giro pode ocorrer no local de trabalho, com a unidade em funcionamento, seguindo o trajeto do usuário na unidade ou pode se utilizar de outras metodologias, como rodas de conversa</w:t>
      </w:r>
      <w:r>
        <w:rPr>
          <w:sz w:val="24"/>
          <w:szCs w:val="24"/>
        </w:rPr>
        <w:t xml:space="preserve">, observação sistemática </w:t>
      </w:r>
      <w:r w:rsidRPr="00A76C1B">
        <w:rPr>
          <w:sz w:val="24"/>
          <w:szCs w:val="24"/>
        </w:rPr>
        <w:t>ou outra que o tutor</w:t>
      </w:r>
      <w:r>
        <w:rPr>
          <w:sz w:val="24"/>
          <w:szCs w:val="24"/>
        </w:rPr>
        <w:t xml:space="preserve"> ou tutora considerem</w:t>
      </w:r>
      <w:r w:rsidRPr="00A76C1B">
        <w:rPr>
          <w:sz w:val="24"/>
          <w:szCs w:val="24"/>
        </w:rPr>
        <w:t xml:space="preserve"> adequad</w:t>
      </w:r>
      <w:r>
        <w:rPr>
          <w:sz w:val="24"/>
          <w:szCs w:val="24"/>
        </w:rPr>
        <w:t>a</w:t>
      </w:r>
      <w:r w:rsidRPr="00A76C1B">
        <w:rPr>
          <w:sz w:val="24"/>
          <w:szCs w:val="24"/>
        </w:rPr>
        <w:t xml:space="preserve"> para </w:t>
      </w:r>
      <w:r>
        <w:rPr>
          <w:sz w:val="24"/>
          <w:szCs w:val="24"/>
        </w:rPr>
        <w:t xml:space="preserve">alcance do </w:t>
      </w:r>
      <w:r w:rsidRPr="00A76C1B">
        <w:rPr>
          <w:sz w:val="24"/>
          <w:szCs w:val="24"/>
        </w:rPr>
        <w:t>objetivo.</w:t>
      </w:r>
      <w:r>
        <w:rPr>
          <w:sz w:val="24"/>
          <w:szCs w:val="24"/>
        </w:rPr>
        <w:t xml:space="preserve"> Nesta programação podem ser envolvidos atores estratégicos como coordenação da APS do município, colegiado gestor da unidade, analista de tutoria e tutores estaduais.</w:t>
      </w:r>
    </w:p>
    <w:p w14:paraId="264EA830" w14:textId="77777777" w:rsidR="001A2CD6" w:rsidRPr="00A76C1B" w:rsidRDefault="001A2CD6" w:rsidP="001A2CD6">
      <w:pPr>
        <w:jc w:val="both"/>
        <w:rPr>
          <w:b/>
          <w:sz w:val="24"/>
          <w:szCs w:val="24"/>
        </w:rPr>
      </w:pPr>
      <w:r w:rsidRPr="00A76C1B">
        <w:rPr>
          <w:b/>
          <w:sz w:val="24"/>
          <w:szCs w:val="24"/>
        </w:rPr>
        <w:t xml:space="preserve">Objetivo </w:t>
      </w:r>
    </w:p>
    <w:p w14:paraId="329712FA" w14:textId="77777777" w:rsidR="001A2CD6" w:rsidRPr="00A76C1B" w:rsidRDefault="001A2CD6" w:rsidP="001A2CD6">
      <w:pPr>
        <w:jc w:val="both"/>
        <w:rPr>
          <w:sz w:val="24"/>
          <w:szCs w:val="24"/>
        </w:rPr>
      </w:pPr>
      <w:bookmarkStart w:id="5" w:name="_heading=h.zc5p9a56vqyn" w:colFirst="0" w:colLast="0"/>
      <w:bookmarkEnd w:id="5"/>
      <w:r w:rsidRPr="00A76C1B">
        <w:rPr>
          <w:sz w:val="24"/>
          <w:szCs w:val="24"/>
        </w:rPr>
        <w:t xml:space="preserve">O objetivo do giro é mapear os processos. </w:t>
      </w:r>
      <w:r>
        <w:rPr>
          <w:sz w:val="24"/>
          <w:szCs w:val="24"/>
        </w:rPr>
        <w:t>Com isso, é esperado que possamos:</w:t>
      </w:r>
      <w:r w:rsidRPr="00A76C1B">
        <w:rPr>
          <w:sz w:val="24"/>
          <w:szCs w:val="24"/>
        </w:rPr>
        <w:t xml:space="preserve"> </w:t>
      </w:r>
    </w:p>
    <w:p w14:paraId="68BFDCFB" w14:textId="77777777" w:rsidR="001A2CD6" w:rsidRPr="00A76C1B" w:rsidRDefault="001A2CD6" w:rsidP="001A2CD6">
      <w:pPr>
        <w:pStyle w:val="PargrafodaLista"/>
        <w:numPr>
          <w:ilvl w:val="0"/>
          <w:numId w:val="1"/>
        </w:numPr>
        <w:jc w:val="both"/>
        <w:rPr>
          <w:sz w:val="24"/>
          <w:szCs w:val="24"/>
        </w:rPr>
      </w:pPr>
      <w:bookmarkStart w:id="6" w:name="_heading=h.43rt6gm6r77t" w:colFirst="0" w:colLast="0"/>
      <w:bookmarkEnd w:id="6"/>
      <w:r w:rsidRPr="00A76C1B">
        <w:rPr>
          <w:sz w:val="24"/>
          <w:szCs w:val="24"/>
        </w:rPr>
        <w:t xml:space="preserve">Conhecer a situação atual de como o processo é realizado </w:t>
      </w:r>
    </w:p>
    <w:p w14:paraId="238D730F" w14:textId="77777777" w:rsidR="001A2CD6" w:rsidRPr="00A76C1B" w:rsidRDefault="001A2CD6" w:rsidP="001A2CD6">
      <w:pPr>
        <w:pStyle w:val="PargrafodaLista"/>
        <w:numPr>
          <w:ilvl w:val="0"/>
          <w:numId w:val="1"/>
        </w:numPr>
        <w:jc w:val="both"/>
        <w:rPr>
          <w:sz w:val="24"/>
          <w:szCs w:val="24"/>
        </w:rPr>
      </w:pPr>
      <w:bookmarkStart w:id="7" w:name="_heading=h.yajlasuhnxs4" w:colFirst="0" w:colLast="0"/>
      <w:bookmarkEnd w:id="7"/>
      <w:r w:rsidRPr="00A76C1B">
        <w:rPr>
          <w:sz w:val="24"/>
          <w:szCs w:val="24"/>
        </w:rPr>
        <w:t xml:space="preserve">Registrar os achados encontrados </w:t>
      </w:r>
    </w:p>
    <w:p w14:paraId="0483D32E" w14:textId="77777777" w:rsidR="001A2CD6" w:rsidRPr="00A76C1B" w:rsidRDefault="001A2CD6" w:rsidP="001A2CD6">
      <w:pPr>
        <w:pStyle w:val="PargrafodaLista"/>
        <w:numPr>
          <w:ilvl w:val="0"/>
          <w:numId w:val="1"/>
        </w:numPr>
        <w:jc w:val="both"/>
        <w:rPr>
          <w:sz w:val="24"/>
          <w:szCs w:val="24"/>
        </w:rPr>
      </w:pPr>
      <w:bookmarkStart w:id="8" w:name="_heading=h.8dze3q5qwbmx" w:colFirst="0" w:colLast="0"/>
      <w:bookmarkEnd w:id="8"/>
      <w:r w:rsidRPr="00A76C1B">
        <w:rPr>
          <w:sz w:val="24"/>
          <w:szCs w:val="24"/>
        </w:rPr>
        <w:t xml:space="preserve">Identificar oportunidades de melhoria </w:t>
      </w:r>
    </w:p>
    <w:p w14:paraId="50493F30" w14:textId="77777777" w:rsidR="001A2CD6" w:rsidRDefault="001A2CD6" w:rsidP="001A2CD6">
      <w:pPr>
        <w:pStyle w:val="PargrafodaLista"/>
        <w:numPr>
          <w:ilvl w:val="0"/>
          <w:numId w:val="1"/>
        </w:numPr>
        <w:jc w:val="both"/>
        <w:rPr>
          <w:sz w:val="24"/>
          <w:szCs w:val="24"/>
        </w:rPr>
      </w:pPr>
      <w:bookmarkStart w:id="9" w:name="_heading=h.exc2nef1ahsw" w:colFirst="0" w:colLast="0"/>
      <w:bookmarkEnd w:id="9"/>
      <w:r w:rsidRPr="00A76C1B">
        <w:rPr>
          <w:sz w:val="24"/>
          <w:szCs w:val="24"/>
        </w:rPr>
        <w:t xml:space="preserve">Readequar o processo de trabalho </w:t>
      </w:r>
      <w:r>
        <w:rPr>
          <w:sz w:val="24"/>
          <w:szCs w:val="24"/>
        </w:rPr>
        <w:t>(se necessário)</w:t>
      </w:r>
    </w:p>
    <w:p w14:paraId="2509E61C" w14:textId="77777777" w:rsidR="001A2CD6" w:rsidRDefault="001A2CD6" w:rsidP="001A2CD6">
      <w:pPr>
        <w:pStyle w:val="PargrafodaLista"/>
        <w:jc w:val="both"/>
        <w:rPr>
          <w:sz w:val="24"/>
          <w:szCs w:val="24"/>
        </w:rPr>
      </w:pPr>
    </w:p>
    <w:p w14:paraId="07CD9991" w14:textId="77777777" w:rsidR="001A2CD6" w:rsidRPr="00D51D22" w:rsidRDefault="001A2CD6" w:rsidP="001A2CD6">
      <w:pPr>
        <w:pStyle w:val="PargrafodaLista"/>
        <w:shd w:val="clear" w:color="auto" w:fill="44546A" w:themeFill="text2"/>
        <w:ind w:left="0"/>
        <w:jc w:val="both"/>
        <w:rPr>
          <w:color w:val="FFFFFF" w:themeColor="background1"/>
          <w:sz w:val="28"/>
          <w:szCs w:val="28"/>
        </w:rPr>
      </w:pPr>
      <w:r w:rsidRPr="00D51D22">
        <w:rPr>
          <w:color w:val="FFFFFF" w:themeColor="background1"/>
          <w:sz w:val="24"/>
          <w:szCs w:val="24"/>
        </w:rPr>
        <w:t xml:space="preserve">Lembre-se: </w:t>
      </w:r>
      <w:r w:rsidRPr="00B7238B">
        <w:rPr>
          <w:color w:val="FFFFFF" w:themeColor="background1"/>
          <w:sz w:val="24"/>
          <w:szCs w:val="24"/>
        </w:rPr>
        <w:t>durante o giro, não se deve corrigir e nem adequar os processos que foram identificados as oportunidades de melhoria, devendo ser realizado ao final do giro, no momento da oficina. É necessário que o tutor e demais profissionais que realizam o giro</w:t>
      </w:r>
      <w:r w:rsidRPr="00D51D22">
        <w:rPr>
          <w:color w:val="FFFFFF" w:themeColor="background1"/>
          <w:sz w:val="24"/>
          <w:szCs w:val="24"/>
        </w:rPr>
        <w:t>, conheçam previamente os pontos a serem observados.</w:t>
      </w:r>
    </w:p>
    <w:p w14:paraId="7588F789" w14:textId="77777777" w:rsidR="001A2CD6" w:rsidRPr="00A76C1B" w:rsidRDefault="001A2CD6" w:rsidP="001A2CD6">
      <w:pPr>
        <w:jc w:val="both"/>
        <w:rPr>
          <w:b/>
          <w:sz w:val="24"/>
          <w:szCs w:val="24"/>
        </w:rPr>
      </w:pPr>
      <w:bookmarkStart w:id="10" w:name="_heading=h.7l84pqo19bco" w:colFirst="0" w:colLast="0"/>
      <w:bookmarkEnd w:id="10"/>
      <w:r w:rsidRPr="00A76C1B">
        <w:rPr>
          <w:b/>
          <w:sz w:val="24"/>
          <w:szCs w:val="24"/>
        </w:rPr>
        <w:t xml:space="preserve"> </w:t>
      </w:r>
      <w:bookmarkStart w:id="11" w:name="_heading=h.l164jr4cw11h" w:colFirst="0" w:colLast="0"/>
      <w:bookmarkEnd w:id="11"/>
      <w:r w:rsidRPr="00A76C1B">
        <w:rPr>
          <w:b/>
          <w:sz w:val="24"/>
          <w:szCs w:val="24"/>
        </w:rPr>
        <w:t xml:space="preserve">Como realizar </w:t>
      </w:r>
    </w:p>
    <w:p w14:paraId="228D34E3" w14:textId="77777777" w:rsidR="001A2CD6" w:rsidRPr="00A76C1B" w:rsidRDefault="001A2CD6" w:rsidP="001A2CD6">
      <w:pPr>
        <w:jc w:val="both"/>
        <w:rPr>
          <w:sz w:val="24"/>
          <w:szCs w:val="24"/>
        </w:rPr>
      </w:pPr>
      <w:bookmarkStart w:id="12" w:name="_heading=h.d1cqw7qux3ke" w:colFirst="0" w:colLast="0"/>
      <w:bookmarkEnd w:id="12"/>
      <w:r w:rsidRPr="00A76C1B">
        <w:rPr>
          <w:sz w:val="24"/>
          <w:szCs w:val="24"/>
        </w:rPr>
        <w:t xml:space="preserve">O giro da etapa </w:t>
      </w:r>
      <w:r>
        <w:rPr>
          <w:sz w:val="24"/>
          <w:szCs w:val="24"/>
        </w:rPr>
        <w:t>9</w:t>
      </w:r>
      <w:r w:rsidRPr="00A76C1B">
        <w:rPr>
          <w:sz w:val="24"/>
          <w:szCs w:val="24"/>
        </w:rPr>
        <w:t xml:space="preserve"> na unidade</w:t>
      </w:r>
      <w:r>
        <w:rPr>
          <w:sz w:val="24"/>
          <w:szCs w:val="24"/>
        </w:rPr>
        <w:t xml:space="preserve"> apresenta</w:t>
      </w:r>
      <w:r w:rsidRPr="00A76C1B">
        <w:rPr>
          <w:sz w:val="24"/>
          <w:szCs w:val="24"/>
        </w:rPr>
        <w:t xml:space="preserve"> momentos distintos para o monitoramento da etapa anterior (S) e para o planejamento (P) da etapa </w:t>
      </w:r>
      <w:r>
        <w:rPr>
          <w:sz w:val="24"/>
          <w:szCs w:val="24"/>
        </w:rPr>
        <w:t>atual.</w:t>
      </w:r>
      <w:r w:rsidRPr="00A76C1B">
        <w:rPr>
          <w:sz w:val="24"/>
          <w:szCs w:val="24"/>
        </w:rPr>
        <w:t xml:space="preserve"> </w:t>
      </w:r>
    </w:p>
    <w:p w14:paraId="1E32B485" w14:textId="77777777" w:rsidR="001A2CD6" w:rsidRPr="00A76C1B" w:rsidRDefault="001A2CD6" w:rsidP="001A2CD6">
      <w:pPr>
        <w:jc w:val="both"/>
        <w:rPr>
          <w:sz w:val="24"/>
          <w:szCs w:val="24"/>
        </w:rPr>
      </w:pPr>
      <w:bookmarkStart w:id="13" w:name="_heading=h.sjpy00xy04fu" w:colFirst="0" w:colLast="0"/>
      <w:bookmarkEnd w:id="13"/>
      <w:r w:rsidRPr="00A76C1B">
        <w:rPr>
          <w:b/>
          <w:sz w:val="24"/>
          <w:szCs w:val="24"/>
        </w:rPr>
        <w:t>1º momento:</w:t>
      </w:r>
      <w:r w:rsidRPr="00A76C1B">
        <w:rPr>
          <w:sz w:val="24"/>
          <w:szCs w:val="24"/>
        </w:rPr>
        <w:t xml:space="preserve"> ocorre no início da oficina, que corresponde ao </w:t>
      </w:r>
      <w:r w:rsidRPr="00A76C1B">
        <w:rPr>
          <w:sz w:val="24"/>
          <w:szCs w:val="24"/>
          <w:u w:val="single"/>
        </w:rPr>
        <w:t>Estudar (S) do PDSA</w:t>
      </w:r>
      <w:r w:rsidRPr="00A76C1B">
        <w:rPr>
          <w:sz w:val="24"/>
          <w:szCs w:val="24"/>
        </w:rPr>
        <w:t xml:space="preserve">, para verificar o que foi melhorado e/ou padronizado referente a etapa anterior. </w:t>
      </w:r>
      <w:bookmarkStart w:id="14" w:name="_heading=h.4dmbnsbnckbx" w:colFirst="0" w:colLast="0"/>
      <w:bookmarkEnd w:id="14"/>
      <w:r>
        <w:rPr>
          <w:sz w:val="24"/>
          <w:szCs w:val="24"/>
        </w:rPr>
        <w:t>É importante:</w:t>
      </w:r>
    </w:p>
    <w:p w14:paraId="1A4413CE" w14:textId="77777777" w:rsidR="001A2CD6" w:rsidRPr="00A76C1B" w:rsidRDefault="001A2CD6" w:rsidP="001A2CD6">
      <w:pPr>
        <w:pStyle w:val="PargrafodaLista"/>
        <w:numPr>
          <w:ilvl w:val="0"/>
          <w:numId w:val="2"/>
        </w:numPr>
        <w:jc w:val="both"/>
        <w:rPr>
          <w:sz w:val="24"/>
          <w:szCs w:val="24"/>
        </w:rPr>
      </w:pPr>
      <w:r>
        <w:rPr>
          <w:sz w:val="24"/>
          <w:szCs w:val="24"/>
        </w:rPr>
        <w:t>R</w:t>
      </w:r>
      <w:r w:rsidRPr="00A76C1B">
        <w:rPr>
          <w:sz w:val="24"/>
          <w:szCs w:val="24"/>
        </w:rPr>
        <w:t>ealiz</w:t>
      </w:r>
      <w:r>
        <w:rPr>
          <w:sz w:val="24"/>
          <w:szCs w:val="24"/>
        </w:rPr>
        <w:t>ar o giro conduzido</w:t>
      </w:r>
      <w:r w:rsidRPr="00A76C1B">
        <w:rPr>
          <w:sz w:val="24"/>
          <w:szCs w:val="24"/>
        </w:rPr>
        <w:t xml:space="preserve"> pelo tutor da unidade, juntamente com o coordenador da unidade, representantes SES</w:t>
      </w:r>
      <w:r>
        <w:rPr>
          <w:sz w:val="24"/>
          <w:szCs w:val="24"/>
        </w:rPr>
        <w:t>, coordenação da APS</w:t>
      </w:r>
      <w:r w:rsidRPr="00A76C1B">
        <w:rPr>
          <w:sz w:val="24"/>
          <w:szCs w:val="24"/>
        </w:rPr>
        <w:t xml:space="preserve"> ou demais participantes que </w:t>
      </w:r>
      <w:r>
        <w:rPr>
          <w:sz w:val="24"/>
          <w:szCs w:val="24"/>
        </w:rPr>
        <w:t>pertinentes</w:t>
      </w:r>
      <w:r w:rsidRPr="00A76C1B">
        <w:rPr>
          <w:sz w:val="24"/>
          <w:szCs w:val="24"/>
        </w:rPr>
        <w:t xml:space="preserve">. </w:t>
      </w:r>
    </w:p>
    <w:p w14:paraId="40B8963C" w14:textId="77777777" w:rsidR="001A2CD6" w:rsidRPr="00A76C1B" w:rsidRDefault="001A2CD6" w:rsidP="001A2CD6">
      <w:pPr>
        <w:pStyle w:val="PargrafodaLista"/>
        <w:numPr>
          <w:ilvl w:val="0"/>
          <w:numId w:val="2"/>
        </w:numPr>
        <w:jc w:val="both"/>
        <w:rPr>
          <w:sz w:val="24"/>
          <w:szCs w:val="24"/>
        </w:rPr>
      </w:pPr>
      <w:bookmarkStart w:id="15" w:name="_heading=h.hcyyyylzkqlv" w:colFirst="0" w:colLast="0"/>
      <w:bookmarkEnd w:id="15"/>
      <w:r>
        <w:rPr>
          <w:sz w:val="24"/>
          <w:szCs w:val="24"/>
        </w:rPr>
        <w:t>Seguir o</w:t>
      </w:r>
      <w:r w:rsidRPr="00A76C1B">
        <w:rPr>
          <w:sz w:val="24"/>
          <w:szCs w:val="24"/>
        </w:rPr>
        <w:t xml:space="preserve"> roteiro para verificação dos pontos a serem avaliados. </w:t>
      </w:r>
    </w:p>
    <w:p w14:paraId="046851D2" w14:textId="77777777" w:rsidR="001A2CD6" w:rsidRPr="00A76C1B" w:rsidRDefault="001A2CD6" w:rsidP="001A2CD6">
      <w:pPr>
        <w:pStyle w:val="PargrafodaLista"/>
        <w:numPr>
          <w:ilvl w:val="0"/>
          <w:numId w:val="2"/>
        </w:numPr>
        <w:jc w:val="both"/>
        <w:rPr>
          <w:sz w:val="24"/>
          <w:szCs w:val="24"/>
        </w:rPr>
      </w:pPr>
      <w:bookmarkStart w:id="16" w:name="_heading=h.p17aqgaj2p9m" w:colFirst="0" w:colLast="0"/>
      <w:bookmarkEnd w:id="16"/>
      <w:r>
        <w:rPr>
          <w:sz w:val="24"/>
          <w:szCs w:val="24"/>
        </w:rPr>
        <w:t>Registrar</w:t>
      </w:r>
      <w:r w:rsidRPr="00A76C1B">
        <w:rPr>
          <w:sz w:val="24"/>
          <w:szCs w:val="24"/>
        </w:rPr>
        <w:t xml:space="preserve"> tudo o que foi observado. </w:t>
      </w:r>
    </w:p>
    <w:p w14:paraId="3117867C" w14:textId="77777777" w:rsidR="001A2CD6" w:rsidRPr="00A76C1B" w:rsidRDefault="001A2CD6" w:rsidP="001A2CD6">
      <w:pPr>
        <w:jc w:val="both"/>
        <w:rPr>
          <w:sz w:val="24"/>
          <w:szCs w:val="24"/>
        </w:rPr>
      </w:pPr>
      <w:bookmarkStart w:id="17" w:name="_heading=h.2b5nyunpc4lj" w:colFirst="0" w:colLast="0"/>
      <w:bookmarkEnd w:id="17"/>
      <w:r w:rsidRPr="00A76C1B">
        <w:rPr>
          <w:sz w:val="24"/>
          <w:szCs w:val="24"/>
        </w:rPr>
        <w:t xml:space="preserve">Agora, devem ser consolidados os pontos identificados durante o giro, revisitando o plano de ação para verificar a necessidade de readequação das ações definidas, da inserção de novas ações e da padronização das ações pertinentes ao processo de trabalho da unidade. </w:t>
      </w:r>
    </w:p>
    <w:p w14:paraId="6E8F086E" w14:textId="77777777" w:rsidR="001A2CD6" w:rsidRPr="00A76C1B" w:rsidRDefault="001A2CD6" w:rsidP="001A2CD6">
      <w:pPr>
        <w:jc w:val="both"/>
        <w:rPr>
          <w:sz w:val="24"/>
          <w:szCs w:val="24"/>
        </w:rPr>
      </w:pPr>
      <w:bookmarkStart w:id="18" w:name="_heading=h.25cv5ojwg3ph" w:colFirst="0" w:colLast="0"/>
      <w:bookmarkEnd w:id="18"/>
      <w:r w:rsidRPr="00A76C1B">
        <w:rPr>
          <w:sz w:val="24"/>
          <w:szCs w:val="24"/>
        </w:rPr>
        <w:lastRenderedPageBreak/>
        <w:t xml:space="preserve">Os processos identificados como adequados devem ser destacados e a equipe </w:t>
      </w:r>
      <w:r>
        <w:rPr>
          <w:sz w:val="24"/>
          <w:szCs w:val="24"/>
        </w:rPr>
        <w:t>deve ser estimulada a dar continuidade nos processos cuja execução foi exitosa</w:t>
      </w:r>
      <w:r w:rsidRPr="00A76C1B">
        <w:rPr>
          <w:sz w:val="24"/>
          <w:szCs w:val="24"/>
        </w:rPr>
        <w:t xml:space="preserve">. Lembre-se de fortalecer a necessidade de padronizar processos e manter-se vigilante às constantes oportunidades de melhoria. </w:t>
      </w:r>
    </w:p>
    <w:p w14:paraId="00434572" w14:textId="77777777" w:rsidR="001A2CD6" w:rsidRPr="00A76C1B" w:rsidRDefault="001A2CD6" w:rsidP="001A2CD6">
      <w:pPr>
        <w:jc w:val="both"/>
        <w:rPr>
          <w:sz w:val="24"/>
          <w:szCs w:val="24"/>
        </w:rPr>
      </w:pPr>
      <w:bookmarkStart w:id="19" w:name="_heading=h.19wsx7t1uhx4" w:colFirst="0" w:colLast="0"/>
      <w:bookmarkStart w:id="20" w:name="_Hlk110525126"/>
      <w:bookmarkEnd w:id="19"/>
      <w:r w:rsidRPr="00A76C1B">
        <w:rPr>
          <w:b/>
          <w:sz w:val="24"/>
          <w:szCs w:val="24"/>
        </w:rPr>
        <w:t xml:space="preserve">2º momento: </w:t>
      </w:r>
      <w:r w:rsidRPr="00A76C1B">
        <w:rPr>
          <w:sz w:val="24"/>
          <w:szCs w:val="24"/>
        </w:rPr>
        <w:t xml:space="preserve">corresponde ao </w:t>
      </w:r>
      <w:r w:rsidRPr="00A76C1B">
        <w:rPr>
          <w:sz w:val="24"/>
          <w:szCs w:val="24"/>
          <w:u w:val="single"/>
        </w:rPr>
        <w:t>Planejar (P) do PDSA</w:t>
      </w:r>
      <w:r w:rsidRPr="00A76C1B">
        <w:rPr>
          <w:sz w:val="24"/>
          <w:szCs w:val="24"/>
        </w:rPr>
        <w:t xml:space="preserve">, para discussão e avaliação dos processos relacionados à etapa </w:t>
      </w:r>
      <w:r>
        <w:rPr>
          <w:sz w:val="24"/>
          <w:szCs w:val="24"/>
        </w:rPr>
        <w:t>atual.</w:t>
      </w:r>
      <w:r w:rsidRPr="00A76C1B">
        <w:rPr>
          <w:sz w:val="24"/>
          <w:szCs w:val="24"/>
        </w:rPr>
        <w:t xml:space="preserve"> </w:t>
      </w:r>
      <w:bookmarkStart w:id="21" w:name="_heading=h.5x9fur4g9019" w:colFirst="0" w:colLast="0"/>
      <w:bookmarkEnd w:id="21"/>
      <w:r>
        <w:rPr>
          <w:sz w:val="24"/>
          <w:szCs w:val="24"/>
        </w:rPr>
        <w:t>É importante:</w:t>
      </w:r>
    </w:p>
    <w:p w14:paraId="2FCBE608" w14:textId="77777777" w:rsidR="001A2CD6" w:rsidRPr="00A76C1B" w:rsidRDefault="001A2CD6" w:rsidP="001A2CD6">
      <w:pPr>
        <w:pStyle w:val="PargrafodaLista"/>
        <w:numPr>
          <w:ilvl w:val="0"/>
          <w:numId w:val="2"/>
        </w:numPr>
        <w:jc w:val="both"/>
        <w:rPr>
          <w:sz w:val="24"/>
          <w:szCs w:val="24"/>
        </w:rPr>
      </w:pPr>
      <w:r>
        <w:rPr>
          <w:sz w:val="24"/>
          <w:szCs w:val="24"/>
        </w:rPr>
        <w:t>R</w:t>
      </w:r>
      <w:r w:rsidRPr="00A76C1B">
        <w:rPr>
          <w:sz w:val="24"/>
          <w:szCs w:val="24"/>
        </w:rPr>
        <w:t>ealiz</w:t>
      </w:r>
      <w:r>
        <w:rPr>
          <w:sz w:val="24"/>
          <w:szCs w:val="24"/>
        </w:rPr>
        <w:t>ar o giro conduzido</w:t>
      </w:r>
      <w:r w:rsidRPr="00A76C1B">
        <w:rPr>
          <w:sz w:val="24"/>
          <w:szCs w:val="24"/>
        </w:rPr>
        <w:t xml:space="preserve"> pelo tutor da unidade, juntamente com o coordenador da unidade, representantes SES</w:t>
      </w:r>
      <w:r>
        <w:rPr>
          <w:sz w:val="24"/>
          <w:szCs w:val="24"/>
        </w:rPr>
        <w:t>, coordenação da APS</w:t>
      </w:r>
      <w:r w:rsidRPr="00A76C1B">
        <w:rPr>
          <w:sz w:val="24"/>
          <w:szCs w:val="24"/>
        </w:rPr>
        <w:t xml:space="preserve"> ou demais participantes que </w:t>
      </w:r>
      <w:r>
        <w:rPr>
          <w:sz w:val="24"/>
          <w:szCs w:val="24"/>
        </w:rPr>
        <w:t>sejam considerados pertinentes</w:t>
      </w:r>
      <w:r w:rsidRPr="00A76C1B">
        <w:rPr>
          <w:sz w:val="24"/>
          <w:szCs w:val="24"/>
        </w:rPr>
        <w:t xml:space="preserve">. </w:t>
      </w:r>
    </w:p>
    <w:p w14:paraId="3C447C8D" w14:textId="77777777" w:rsidR="001A2CD6" w:rsidRPr="00A76C1B" w:rsidRDefault="001A2CD6" w:rsidP="001A2CD6">
      <w:pPr>
        <w:pStyle w:val="PargrafodaLista"/>
        <w:numPr>
          <w:ilvl w:val="0"/>
          <w:numId w:val="2"/>
        </w:numPr>
        <w:jc w:val="both"/>
        <w:rPr>
          <w:sz w:val="24"/>
          <w:szCs w:val="24"/>
        </w:rPr>
      </w:pPr>
      <w:r>
        <w:rPr>
          <w:sz w:val="24"/>
          <w:szCs w:val="24"/>
        </w:rPr>
        <w:t>Seguir o</w:t>
      </w:r>
      <w:r w:rsidRPr="00A76C1B">
        <w:rPr>
          <w:sz w:val="24"/>
          <w:szCs w:val="24"/>
        </w:rPr>
        <w:t xml:space="preserve"> roteiro para verificação dos pontos a serem avaliados. </w:t>
      </w:r>
    </w:p>
    <w:p w14:paraId="2A6B0591" w14:textId="77777777" w:rsidR="001A2CD6" w:rsidRPr="00A76C1B" w:rsidRDefault="001A2CD6" w:rsidP="001A2CD6">
      <w:pPr>
        <w:pStyle w:val="PargrafodaLista"/>
        <w:numPr>
          <w:ilvl w:val="0"/>
          <w:numId w:val="2"/>
        </w:numPr>
        <w:jc w:val="both"/>
        <w:rPr>
          <w:sz w:val="24"/>
          <w:szCs w:val="24"/>
        </w:rPr>
      </w:pPr>
      <w:r>
        <w:rPr>
          <w:sz w:val="24"/>
          <w:szCs w:val="24"/>
        </w:rPr>
        <w:t>Registrar</w:t>
      </w:r>
      <w:r w:rsidRPr="00A76C1B">
        <w:rPr>
          <w:sz w:val="24"/>
          <w:szCs w:val="24"/>
        </w:rPr>
        <w:t xml:space="preserve"> tudo o que foi observado. </w:t>
      </w:r>
    </w:p>
    <w:p w14:paraId="66C14512" w14:textId="77777777" w:rsidR="001A2CD6" w:rsidRDefault="001A2CD6" w:rsidP="001A2CD6">
      <w:pPr>
        <w:jc w:val="both"/>
        <w:rPr>
          <w:sz w:val="24"/>
          <w:szCs w:val="24"/>
        </w:rPr>
      </w:pPr>
      <w:bookmarkStart w:id="22" w:name="_Hlk110525172"/>
      <w:r w:rsidRPr="00A76C1B">
        <w:rPr>
          <w:sz w:val="24"/>
          <w:szCs w:val="24"/>
        </w:rPr>
        <w:t xml:space="preserve">A seguir, </w:t>
      </w:r>
      <w:r>
        <w:rPr>
          <w:sz w:val="24"/>
          <w:szCs w:val="24"/>
        </w:rPr>
        <w:t>duas</w:t>
      </w:r>
      <w:r w:rsidRPr="00A76C1B">
        <w:rPr>
          <w:sz w:val="24"/>
          <w:szCs w:val="24"/>
        </w:rPr>
        <w:t xml:space="preserve"> propostas sugeridas para</w:t>
      </w:r>
      <w:r>
        <w:rPr>
          <w:sz w:val="24"/>
          <w:szCs w:val="24"/>
        </w:rPr>
        <w:t xml:space="preserve"> a realização</w:t>
      </w:r>
      <w:r w:rsidRPr="00A76C1B">
        <w:rPr>
          <w:sz w:val="24"/>
          <w:szCs w:val="24"/>
        </w:rPr>
        <w:t xml:space="preserve"> do giro</w:t>
      </w:r>
      <w:bookmarkStart w:id="23" w:name="_heading=h.hwt92l4ffu8w" w:colFirst="0" w:colLast="0"/>
      <w:bookmarkStart w:id="24" w:name="_heading=h.di7bz74ejhpk" w:colFirst="0" w:colLast="0"/>
      <w:bookmarkEnd w:id="23"/>
      <w:bookmarkEnd w:id="24"/>
      <w:r w:rsidRPr="00A76C1B">
        <w:rPr>
          <w:sz w:val="24"/>
          <w:szCs w:val="24"/>
        </w:rPr>
        <w:t>.</w:t>
      </w:r>
    </w:p>
    <w:bookmarkEnd w:id="20"/>
    <w:p w14:paraId="1F83A2A0" w14:textId="77777777" w:rsidR="001A2CD6" w:rsidRPr="00A76C1B" w:rsidRDefault="001A2CD6" w:rsidP="001A2CD6">
      <w:pPr>
        <w:jc w:val="both"/>
        <w:rPr>
          <w:sz w:val="24"/>
          <w:szCs w:val="24"/>
        </w:rPr>
      </w:pPr>
      <w:r w:rsidRPr="006A731C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1312" behindDoc="1" locked="0" layoutInCell="1" allowOverlap="1" wp14:anchorId="05B0BEFE" wp14:editId="689BCF24">
                <wp:simplePos x="0" y="0"/>
                <wp:positionH relativeFrom="column">
                  <wp:posOffset>2998470</wp:posOffset>
                </wp:positionH>
                <wp:positionV relativeFrom="paragraph">
                  <wp:posOffset>120015</wp:posOffset>
                </wp:positionV>
                <wp:extent cx="2705100" cy="1404620"/>
                <wp:effectExtent l="0" t="0" r="0" b="0"/>
                <wp:wrapNone/>
                <wp:docPr id="6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51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C28EF5" w14:textId="77777777" w:rsidR="001A2CD6" w:rsidRPr="006A731C" w:rsidRDefault="001A2CD6" w:rsidP="001A2CD6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6A731C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Proposta </w:t>
                            </w: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2</w:t>
                            </w:r>
                            <w:r w:rsidRPr="006A731C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.</w:t>
                            </w:r>
                            <w:r w:rsidRPr="006A731C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Dois momentos distintos com discussão das observações ao final de cada momento</w:t>
                            </w:r>
                            <w:r w:rsidRPr="006A731C">
                              <w:rPr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5B0BEFE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left:0;text-align:left;margin-left:236.1pt;margin-top:9.45pt;width:213pt;height:110.6pt;z-index:-2516551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" stroked="f">
                <v:textbox style="mso-fit-shape-to-text:t">
                  <w:txbxContent>
                    <w:p w14:paraId="3BC28EF5" w14:textId="77777777" w:rsidR="001A2CD6" w:rsidRPr="006A731C" w:rsidRDefault="001A2CD6" w:rsidP="001A2CD6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6A731C">
                        <w:rPr>
                          <w:b/>
                          <w:bCs/>
                          <w:sz w:val="18"/>
                          <w:szCs w:val="18"/>
                        </w:rPr>
                        <w:t xml:space="preserve">Proposta </w:t>
                      </w:r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>2</w:t>
                      </w:r>
                      <w:r w:rsidRPr="006A731C">
                        <w:rPr>
                          <w:b/>
                          <w:bCs/>
                          <w:sz w:val="18"/>
                          <w:szCs w:val="18"/>
                        </w:rPr>
                        <w:t>.</w:t>
                      </w:r>
                      <w:r w:rsidRPr="006A731C">
                        <w:rPr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sz w:val="18"/>
                          <w:szCs w:val="18"/>
                        </w:rPr>
                        <w:t>Dois momentos distintos com discussão das observações ao final de cada momento</w:t>
                      </w:r>
                      <w:r w:rsidRPr="006A731C">
                        <w:rPr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Pr="006A731C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0288" behindDoc="1" locked="0" layoutInCell="1" allowOverlap="1" wp14:anchorId="3C66931C" wp14:editId="46267CC0">
                <wp:simplePos x="0" y="0"/>
                <wp:positionH relativeFrom="column">
                  <wp:posOffset>-60960</wp:posOffset>
                </wp:positionH>
                <wp:positionV relativeFrom="paragraph">
                  <wp:posOffset>120015</wp:posOffset>
                </wp:positionV>
                <wp:extent cx="2061210" cy="1404620"/>
                <wp:effectExtent l="0" t="0" r="0" b="0"/>
                <wp:wrapNone/>
                <wp:docPr id="21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121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CFED88" w14:textId="77777777" w:rsidR="001A2CD6" w:rsidRPr="006A731C" w:rsidRDefault="001A2CD6" w:rsidP="001A2CD6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6A731C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Proposta 1.</w:t>
                            </w:r>
                            <w:r w:rsidRPr="006A731C">
                              <w:rPr>
                                <w:sz w:val="18"/>
                                <w:szCs w:val="18"/>
                              </w:rPr>
                              <w:t xml:space="preserve"> Único giro e posterior discussão dos pontos identificados.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C66931C" id="_x0000_s1027" type="#_x0000_t202" style="position:absolute;left:0;text-align:left;margin-left:-4.8pt;margin-top:9.45pt;width:162.3pt;height:110.6pt;z-index:-25165619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" stroked="f">
                <v:textbox style="mso-fit-shape-to-text:t">
                  <w:txbxContent>
                    <w:p w14:paraId="56CFED88" w14:textId="77777777" w:rsidR="001A2CD6" w:rsidRPr="006A731C" w:rsidRDefault="001A2CD6" w:rsidP="001A2CD6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6A731C">
                        <w:rPr>
                          <w:b/>
                          <w:bCs/>
                          <w:sz w:val="18"/>
                          <w:szCs w:val="18"/>
                        </w:rPr>
                        <w:t>Proposta 1.</w:t>
                      </w:r>
                      <w:r w:rsidRPr="006A731C">
                        <w:rPr>
                          <w:sz w:val="18"/>
                          <w:szCs w:val="18"/>
                        </w:rPr>
                        <w:t xml:space="preserve"> Único giro e posterior discussão dos pontos identificados.</w:t>
                      </w:r>
                    </w:p>
                  </w:txbxContent>
                </v:textbox>
              </v:shape>
            </w:pict>
          </mc:Fallback>
        </mc:AlternateContent>
      </w:r>
    </w:p>
    <w:p w14:paraId="18029ADC" w14:textId="77777777" w:rsidR="001A2CD6" w:rsidRPr="00A76C1B" w:rsidRDefault="001A2CD6" w:rsidP="001A2CD6">
      <w:pPr>
        <w:jc w:val="both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D8CBAF3" wp14:editId="2AECD704">
                <wp:simplePos x="0" y="0"/>
                <wp:positionH relativeFrom="column">
                  <wp:posOffset>2000250</wp:posOffset>
                </wp:positionH>
                <wp:positionV relativeFrom="paragraph">
                  <wp:posOffset>438785</wp:posOffset>
                </wp:positionV>
                <wp:extent cx="0" cy="2080260"/>
                <wp:effectExtent l="0" t="0" r="38100" b="34290"/>
                <wp:wrapNone/>
                <wp:docPr id="5" name="Conector re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08026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2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line w14:anchorId="24BB1E83" id="Conector reto 5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7.5pt,34.55pt" to="157.5pt,19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" strokecolor="#44546a [3215]" strokeweight="1.5pt">
                <v:stroke joinstyle="miter"/>
              </v:line>
            </w:pict>
          </mc:Fallback>
        </mc:AlternateContent>
      </w:r>
      <w:r>
        <w:rPr>
          <w:noProof/>
          <w:sz w:val="24"/>
          <w:szCs w:val="24"/>
        </w:rPr>
        <w:t xml:space="preserve">  </w:t>
      </w:r>
      <w:r>
        <w:rPr>
          <w:noProof/>
          <w:sz w:val="24"/>
          <w:szCs w:val="24"/>
        </w:rPr>
        <w:drawing>
          <wp:inline distT="0" distB="0" distL="0" distR="0" wp14:anchorId="5B018D04" wp14:editId="658BC71D">
            <wp:extent cx="1577340" cy="2095500"/>
            <wp:effectExtent l="0" t="57150" r="60960" b="38100"/>
            <wp:docPr id="2" name="Diagrama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" r:lo="rId9" r:qs="rId10" r:cs="rId11"/>
              </a:graphicData>
            </a:graphic>
          </wp:inline>
        </w:drawing>
      </w:r>
      <w:r>
        <w:rPr>
          <w:noProof/>
          <w:sz w:val="24"/>
          <w:szCs w:val="24"/>
        </w:rPr>
        <w:t xml:space="preserve">                </w:t>
      </w:r>
      <w:r>
        <w:rPr>
          <w:noProof/>
          <w:sz w:val="24"/>
          <w:szCs w:val="24"/>
        </w:rPr>
        <w:drawing>
          <wp:inline distT="0" distB="0" distL="0" distR="0" wp14:anchorId="3E629C9F" wp14:editId="681F479E">
            <wp:extent cx="3886200" cy="2034540"/>
            <wp:effectExtent l="19050" t="323850" r="38100" b="41910"/>
            <wp:docPr id="4" name="Diagrama 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3" r:lo="rId14" r:qs="rId15" r:cs="rId16"/>
              </a:graphicData>
            </a:graphic>
          </wp:inline>
        </w:drawing>
      </w:r>
    </w:p>
    <w:p w14:paraId="36FBAF62" w14:textId="77777777" w:rsidR="001A2CD6" w:rsidRPr="00A76C1B" w:rsidRDefault="001A2CD6" w:rsidP="001A2CD6">
      <w:pPr>
        <w:jc w:val="center"/>
        <w:rPr>
          <w:b/>
          <w:sz w:val="24"/>
          <w:szCs w:val="24"/>
        </w:rPr>
      </w:pPr>
      <w:bookmarkStart w:id="25" w:name="_heading=h.chvm2jw4lgzt" w:colFirst="0" w:colLast="0"/>
      <w:bookmarkStart w:id="26" w:name="_heading=h.p947aemkiaaf" w:colFirst="0" w:colLast="0"/>
      <w:bookmarkStart w:id="27" w:name="_heading=h.2r7rktkwmaxh" w:colFirst="0" w:colLast="0"/>
      <w:bookmarkEnd w:id="25"/>
      <w:bookmarkEnd w:id="26"/>
      <w:bookmarkEnd w:id="27"/>
    </w:p>
    <w:p w14:paraId="708404B0" w14:textId="4213B6B5" w:rsidR="001A2CD6" w:rsidRDefault="001A2CD6" w:rsidP="001A2CD6">
      <w:pPr>
        <w:jc w:val="both"/>
        <w:rPr>
          <w:sz w:val="24"/>
          <w:szCs w:val="24"/>
        </w:rPr>
      </w:pPr>
      <w:bookmarkStart w:id="28" w:name="_heading=h.ucehgze1xxkn" w:colFirst="0" w:colLast="0"/>
      <w:bookmarkEnd w:id="28"/>
      <w:r w:rsidRPr="00A76C1B">
        <w:rPr>
          <w:sz w:val="24"/>
          <w:szCs w:val="24"/>
        </w:rPr>
        <w:t xml:space="preserve">Você encontrará abaixo o roteiro dos pontos que precisam ser mapeados durante </w:t>
      </w:r>
      <w:r>
        <w:rPr>
          <w:sz w:val="24"/>
          <w:szCs w:val="24"/>
        </w:rPr>
        <w:t>este</w:t>
      </w:r>
      <w:r w:rsidRPr="00A76C1B">
        <w:rPr>
          <w:sz w:val="24"/>
          <w:szCs w:val="24"/>
        </w:rPr>
        <w:t xml:space="preserve"> giro na</w:t>
      </w:r>
      <w:r>
        <w:rPr>
          <w:sz w:val="24"/>
          <w:szCs w:val="24"/>
        </w:rPr>
        <w:t xml:space="preserve"> unidade APS, que estão relacionados com processos da Etapa 9</w:t>
      </w:r>
      <w:r w:rsidRPr="00A76C1B">
        <w:rPr>
          <w:sz w:val="24"/>
          <w:szCs w:val="24"/>
        </w:rPr>
        <w:t>. E não se esqueça que você deve consulta</w:t>
      </w:r>
      <w:r>
        <w:rPr>
          <w:sz w:val="24"/>
          <w:szCs w:val="24"/>
        </w:rPr>
        <w:t xml:space="preserve">r a matriz da Oficina Tutorial 9 na APS </w:t>
      </w:r>
      <w:r w:rsidRPr="00A76C1B">
        <w:rPr>
          <w:sz w:val="24"/>
          <w:szCs w:val="24"/>
        </w:rPr>
        <w:t>para condução da oficina</w:t>
      </w:r>
      <w:r>
        <w:rPr>
          <w:sz w:val="24"/>
          <w:szCs w:val="24"/>
        </w:rPr>
        <w:t>, favorecendo o diálogo dos aspectos que serão apresentados na oficina com o que será observado no momento do Giro 9 na APS</w:t>
      </w:r>
      <w:r w:rsidRPr="00A76C1B">
        <w:rPr>
          <w:sz w:val="24"/>
          <w:szCs w:val="24"/>
        </w:rPr>
        <w:t xml:space="preserve">. Então, vamos lá: </w:t>
      </w:r>
    </w:p>
    <w:p w14:paraId="79D3C73B" w14:textId="323DE618" w:rsidR="0086557A" w:rsidRDefault="0086557A" w:rsidP="00F1457B">
      <w:pPr>
        <w:spacing w:after="0" w:line="240" w:lineRule="auto"/>
        <w:jc w:val="both"/>
        <w:rPr>
          <w:bCs/>
          <w:sz w:val="24"/>
          <w:szCs w:val="24"/>
        </w:rPr>
      </w:pPr>
      <w:bookmarkStart w:id="29" w:name="_heading=h.oq21riyogqe6" w:colFirst="0" w:colLast="0"/>
      <w:bookmarkEnd w:id="22"/>
      <w:bookmarkEnd w:id="29"/>
    </w:p>
    <w:p w14:paraId="0BB0ED61" w14:textId="56710236" w:rsidR="00F1457B" w:rsidRDefault="00F1457B" w:rsidP="00F1457B">
      <w:pPr>
        <w:spacing w:after="0" w:line="240" w:lineRule="auto"/>
        <w:jc w:val="both"/>
        <w:rPr>
          <w:bCs/>
          <w:sz w:val="24"/>
          <w:szCs w:val="24"/>
        </w:rPr>
      </w:pPr>
    </w:p>
    <w:p w14:paraId="486EC010" w14:textId="5BCAF59C" w:rsidR="007B6BE8" w:rsidRDefault="007B6BE8" w:rsidP="00F1457B">
      <w:pPr>
        <w:spacing w:after="0" w:line="240" w:lineRule="auto"/>
        <w:jc w:val="both"/>
        <w:rPr>
          <w:bCs/>
          <w:sz w:val="24"/>
          <w:szCs w:val="24"/>
        </w:rPr>
      </w:pPr>
    </w:p>
    <w:p w14:paraId="135F5662" w14:textId="4B81B7C8" w:rsidR="007B6BE8" w:rsidRDefault="007B6BE8" w:rsidP="00F1457B">
      <w:pPr>
        <w:spacing w:after="0" w:line="240" w:lineRule="auto"/>
        <w:jc w:val="both"/>
        <w:rPr>
          <w:bCs/>
          <w:sz w:val="24"/>
          <w:szCs w:val="24"/>
        </w:rPr>
      </w:pPr>
    </w:p>
    <w:p w14:paraId="193B982B" w14:textId="1C6FF1CD" w:rsidR="007B6BE8" w:rsidRDefault="007B6BE8" w:rsidP="00F1457B">
      <w:pPr>
        <w:spacing w:after="0" w:line="240" w:lineRule="auto"/>
        <w:jc w:val="both"/>
        <w:rPr>
          <w:bCs/>
          <w:sz w:val="24"/>
          <w:szCs w:val="24"/>
        </w:rPr>
      </w:pPr>
    </w:p>
    <w:p w14:paraId="42E58121" w14:textId="43785FA2" w:rsidR="007B6BE8" w:rsidRDefault="007B6BE8" w:rsidP="00F1457B">
      <w:pPr>
        <w:spacing w:after="0" w:line="240" w:lineRule="auto"/>
        <w:jc w:val="both"/>
        <w:rPr>
          <w:bCs/>
          <w:sz w:val="24"/>
          <w:szCs w:val="24"/>
        </w:rPr>
        <w:sectPr w:rsidR="007B6BE8" w:rsidSect="007B6BE8">
          <w:headerReference w:type="even" r:id="rId18"/>
          <w:headerReference w:type="default" r:id="rId19"/>
          <w:footerReference w:type="even" r:id="rId20"/>
          <w:footerReference w:type="default" r:id="rId21"/>
          <w:headerReference w:type="first" r:id="rId22"/>
          <w:footerReference w:type="first" r:id="rId23"/>
          <w:pgSz w:w="11906" w:h="16838"/>
          <w:pgMar w:top="1418" w:right="1134" w:bottom="2694" w:left="1134" w:header="6" w:footer="0" w:gutter="0"/>
          <w:cols w:space="708"/>
          <w:docGrid w:linePitch="360"/>
        </w:sectPr>
      </w:pPr>
    </w:p>
    <w:p w14:paraId="4A72E092" w14:textId="74E0F20C" w:rsidR="007B6BE8" w:rsidRDefault="007B6BE8" w:rsidP="007B6BE8">
      <w:pPr>
        <w:jc w:val="both"/>
        <w:rPr>
          <w:b/>
          <w:sz w:val="24"/>
          <w:szCs w:val="24"/>
        </w:rPr>
      </w:pPr>
      <w:r w:rsidRPr="00A76C1B">
        <w:rPr>
          <w:b/>
          <w:sz w:val="24"/>
          <w:szCs w:val="24"/>
        </w:rPr>
        <w:lastRenderedPageBreak/>
        <w:t>1º momento – Estudar (S)</w:t>
      </w:r>
      <w:r>
        <w:rPr>
          <w:b/>
          <w:sz w:val="24"/>
          <w:szCs w:val="24"/>
        </w:rPr>
        <w:t xml:space="preserve"> </w:t>
      </w:r>
    </w:p>
    <w:tbl>
      <w:tblPr>
        <w:tblStyle w:val="Tabelacomgrade"/>
        <w:tblW w:w="14049" w:type="dxa"/>
        <w:jc w:val="center"/>
        <w:tblLook w:val="04A0" w:firstRow="1" w:lastRow="0" w:firstColumn="1" w:lastColumn="0" w:noHBand="0" w:noVBand="1"/>
      </w:tblPr>
      <w:tblGrid>
        <w:gridCol w:w="5153"/>
        <w:gridCol w:w="3631"/>
        <w:gridCol w:w="5265"/>
      </w:tblGrid>
      <w:tr w:rsidR="00226835" w14:paraId="54E08D3A" w14:textId="77777777" w:rsidTr="00B7238B">
        <w:trPr>
          <w:trHeight w:val="509"/>
          <w:jc w:val="center"/>
        </w:trPr>
        <w:tc>
          <w:tcPr>
            <w:tcW w:w="5153" w:type="dxa"/>
            <w:shd w:val="clear" w:color="auto" w:fill="44546A" w:themeFill="text2"/>
            <w:vAlign w:val="center"/>
          </w:tcPr>
          <w:p w14:paraId="4B859E3E" w14:textId="77777777" w:rsidR="00226835" w:rsidRPr="006A4A46" w:rsidRDefault="00226835" w:rsidP="00226C27">
            <w:pPr>
              <w:jc w:val="center"/>
              <w:rPr>
                <w:b/>
                <w:bCs/>
                <w:color w:val="FFFFFF" w:themeColor="background1"/>
              </w:rPr>
            </w:pPr>
            <w:bookmarkStart w:id="30" w:name="_Hlk124260037"/>
            <w:r w:rsidRPr="006A4A46">
              <w:rPr>
                <w:b/>
                <w:bCs/>
                <w:color w:val="FFFFFF" w:themeColor="background1"/>
              </w:rPr>
              <w:t>Ação</w:t>
            </w:r>
          </w:p>
        </w:tc>
        <w:tc>
          <w:tcPr>
            <w:tcW w:w="3631" w:type="dxa"/>
            <w:shd w:val="clear" w:color="auto" w:fill="44546A" w:themeFill="text2"/>
            <w:vAlign w:val="center"/>
          </w:tcPr>
          <w:p w14:paraId="601493BA" w14:textId="77777777" w:rsidR="00226835" w:rsidRPr="006A4A46" w:rsidRDefault="00226835" w:rsidP="00892D3A">
            <w:pPr>
              <w:jc w:val="center"/>
              <w:rPr>
                <w:b/>
                <w:bCs/>
                <w:color w:val="FFFFFF" w:themeColor="background1"/>
              </w:rPr>
            </w:pPr>
            <w:r w:rsidRPr="006A4A46">
              <w:rPr>
                <w:b/>
                <w:bCs/>
                <w:color w:val="FFFFFF" w:themeColor="background1"/>
              </w:rPr>
              <w:t>Status</w:t>
            </w:r>
          </w:p>
        </w:tc>
        <w:tc>
          <w:tcPr>
            <w:tcW w:w="5265" w:type="dxa"/>
            <w:shd w:val="clear" w:color="auto" w:fill="44546A" w:themeFill="text2"/>
            <w:vAlign w:val="center"/>
          </w:tcPr>
          <w:p w14:paraId="1074334B" w14:textId="77777777" w:rsidR="00226835" w:rsidRPr="006A4A46" w:rsidRDefault="00226835" w:rsidP="00226C27">
            <w:pPr>
              <w:jc w:val="center"/>
              <w:rPr>
                <w:b/>
                <w:bCs/>
                <w:color w:val="FFFFFF" w:themeColor="background1"/>
              </w:rPr>
            </w:pPr>
            <w:r w:rsidRPr="006A4A46">
              <w:rPr>
                <w:b/>
                <w:bCs/>
                <w:color w:val="FFFFFF" w:themeColor="background1"/>
              </w:rPr>
              <w:t>Observações</w:t>
            </w:r>
          </w:p>
        </w:tc>
      </w:tr>
      <w:tr w:rsidR="00226835" w14:paraId="4C79A96C" w14:textId="77777777" w:rsidTr="000847D9">
        <w:trPr>
          <w:trHeight w:val="509"/>
          <w:jc w:val="center"/>
        </w:trPr>
        <w:tc>
          <w:tcPr>
            <w:tcW w:w="5153" w:type="dxa"/>
            <w:vAlign w:val="center"/>
          </w:tcPr>
          <w:p w14:paraId="436DD8C0" w14:textId="77777777" w:rsidR="00226835" w:rsidRDefault="00226835" w:rsidP="00226C27">
            <w:pPr>
              <w:jc w:val="both"/>
            </w:pPr>
            <w:r>
              <w:rPr>
                <w:sz w:val="18"/>
                <w:szCs w:val="18"/>
              </w:rPr>
              <w:t>Foram definidos os d</w:t>
            </w:r>
            <w:r w:rsidRPr="2F855D11">
              <w:rPr>
                <w:sz w:val="18"/>
                <w:szCs w:val="18"/>
              </w:rPr>
              <w:t xml:space="preserve">ois profissionais referência </w:t>
            </w:r>
            <w:r w:rsidRPr="2F855D11">
              <w:rPr>
                <w:color w:val="000000" w:themeColor="text1"/>
                <w:sz w:val="18"/>
                <w:szCs w:val="18"/>
              </w:rPr>
              <w:t>para as ações de Cuidados Paliativos no ambulatório</w:t>
            </w:r>
            <w:r>
              <w:rPr>
                <w:color w:val="000000" w:themeColor="text1"/>
                <w:sz w:val="18"/>
                <w:szCs w:val="18"/>
              </w:rPr>
              <w:t>?</w:t>
            </w:r>
          </w:p>
        </w:tc>
        <w:tc>
          <w:tcPr>
            <w:tcW w:w="3631" w:type="dxa"/>
            <w:vAlign w:val="center"/>
          </w:tcPr>
          <w:p w14:paraId="68210468" w14:textId="73A991D0" w:rsidR="00226835" w:rsidRDefault="00226835" w:rsidP="00892D3A">
            <w:pPr>
              <w:jc w:val="center"/>
            </w:pPr>
            <w:r>
              <w:t xml:space="preserve">(  </w:t>
            </w:r>
            <w:r w:rsidR="00892D3A">
              <w:t xml:space="preserve">  </w:t>
            </w:r>
            <w:r>
              <w:t xml:space="preserve">) Sim ( </w:t>
            </w:r>
            <w:r w:rsidR="00892D3A">
              <w:t xml:space="preserve">  </w:t>
            </w:r>
            <w:r>
              <w:t xml:space="preserve"> ) Não (</w:t>
            </w:r>
            <w:r w:rsidR="00892D3A">
              <w:t xml:space="preserve">  </w:t>
            </w:r>
            <w:r>
              <w:t xml:space="preserve">  ) Em andamento</w:t>
            </w:r>
          </w:p>
        </w:tc>
        <w:tc>
          <w:tcPr>
            <w:tcW w:w="5265" w:type="dxa"/>
            <w:vAlign w:val="center"/>
          </w:tcPr>
          <w:p w14:paraId="55B2EEA2" w14:textId="77777777" w:rsidR="00226835" w:rsidRDefault="00226835" w:rsidP="00226C27"/>
        </w:tc>
      </w:tr>
      <w:tr w:rsidR="000847D9" w14:paraId="7408335E" w14:textId="77777777" w:rsidTr="000847D9">
        <w:trPr>
          <w:trHeight w:val="509"/>
          <w:jc w:val="center"/>
        </w:trPr>
        <w:tc>
          <w:tcPr>
            <w:tcW w:w="5153" w:type="dxa"/>
            <w:vAlign w:val="center"/>
          </w:tcPr>
          <w:p w14:paraId="395EF383" w14:textId="77777777" w:rsidR="000847D9" w:rsidRPr="00AA7386" w:rsidRDefault="000847D9" w:rsidP="000847D9">
            <w:pPr>
              <w:jc w:val="both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color w:val="000000"/>
                <w:sz w:val="18"/>
                <w:szCs w:val="18"/>
              </w:rPr>
              <w:t xml:space="preserve">Foi estabelecido protocolo clínico assistencial em cuidados paliativos para </w:t>
            </w:r>
            <w:r w:rsidRPr="0038034E">
              <w:rPr>
                <w:rFonts w:cstheme="minorHAnsi"/>
                <w:color w:val="000000"/>
                <w:sz w:val="18"/>
                <w:szCs w:val="18"/>
              </w:rPr>
              <w:t>manejo de sintomas</w:t>
            </w:r>
            <w:r>
              <w:rPr>
                <w:rFonts w:cstheme="minorHAnsi"/>
                <w:color w:val="000000"/>
                <w:sz w:val="18"/>
                <w:szCs w:val="18"/>
              </w:rPr>
              <w:t xml:space="preserve"> mais comuns </w:t>
            </w:r>
            <w:r>
              <w:rPr>
                <w:rFonts w:cstheme="minorHAnsi"/>
                <w:sz w:val="18"/>
                <w:szCs w:val="18"/>
              </w:rPr>
              <w:t>vinculados a linha de cuidado.</w:t>
            </w:r>
          </w:p>
        </w:tc>
        <w:tc>
          <w:tcPr>
            <w:tcW w:w="3631" w:type="dxa"/>
            <w:vAlign w:val="center"/>
          </w:tcPr>
          <w:p w14:paraId="0AB0C7D4" w14:textId="10F3833A" w:rsidR="000847D9" w:rsidRDefault="000847D9" w:rsidP="000847D9">
            <w:pPr>
              <w:jc w:val="center"/>
            </w:pPr>
            <w:r>
              <w:t>(    ) Sim (    ) Não (    ) Em andamento</w:t>
            </w:r>
          </w:p>
        </w:tc>
        <w:tc>
          <w:tcPr>
            <w:tcW w:w="5265" w:type="dxa"/>
            <w:vAlign w:val="center"/>
          </w:tcPr>
          <w:p w14:paraId="3AEEBE52" w14:textId="77777777" w:rsidR="000847D9" w:rsidRDefault="000847D9" w:rsidP="000847D9"/>
        </w:tc>
      </w:tr>
      <w:tr w:rsidR="000847D9" w14:paraId="261F1ECA" w14:textId="77777777" w:rsidTr="000847D9">
        <w:trPr>
          <w:trHeight w:val="509"/>
          <w:jc w:val="center"/>
        </w:trPr>
        <w:tc>
          <w:tcPr>
            <w:tcW w:w="5153" w:type="dxa"/>
            <w:vAlign w:val="center"/>
          </w:tcPr>
          <w:p w14:paraId="2AD9DF12" w14:textId="77777777" w:rsidR="000847D9" w:rsidRPr="00853D9D" w:rsidRDefault="000847D9" w:rsidP="000847D9">
            <w:pPr>
              <w:jc w:val="both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Foi incluído as ferramentas (SPICT, DAM, entre outros) relacionados à Cuidados Paliativos no Ciclo de Atenção Contínua?</w:t>
            </w:r>
          </w:p>
        </w:tc>
        <w:tc>
          <w:tcPr>
            <w:tcW w:w="3631" w:type="dxa"/>
            <w:vAlign w:val="center"/>
          </w:tcPr>
          <w:p w14:paraId="034F8E2F" w14:textId="7EFA9AC7" w:rsidR="000847D9" w:rsidRDefault="000847D9" w:rsidP="000847D9">
            <w:pPr>
              <w:jc w:val="center"/>
            </w:pPr>
            <w:r>
              <w:t>(    ) Sim (    ) Não (    ) Em andamento</w:t>
            </w:r>
          </w:p>
        </w:tc>
        <w:tc>
          <w:tcPr>
            <w:tcW w:w="5265" w:type="dxa"/>
            <w:vAlign w:val="center"/>
          </w:tcPr>
          <w:p w14:paraId="1E0E4FFB" w14:textId="77777777" w:rsidR="000847D9" w:rsidRDefault="000847D9" w:rsidP="000847D9"/>
        </w:tc>
      </w:tr>
      <w:tr w:rsidR="000847D9" w14:paraId="281D56E0" w14:textId="77777777" w:rsidTr="000847D9">
        <w:trPr>
          <w:trHeight w:val="509"/>
          <w:jc w:val="center"/>
        </w:trPr>
        <w:tc>
          <w:tcPr>
            <w:tcW w:w="5153" w:type="dxa"/>
            <w:vAlign w:val="center"/>
          </w:tcPr>
          <w:p w14:paraId="24FD6649" w14:textId="77777777" w:rsidR="000847D9" w:rsidRPr="00AA7386" w:rsidRDefault="000847D9" w:rsidP="000847D9">
            <w:pPr>
              <w:jc w:val="both"/>
              <w:rPr>
                <w:sz w:val="18"/>
                <w:szCs w:val="18"/>
              </w:rPr>
            </w:pPr>
            <w:r w:rsidRPr="00A61959">
              <w:rPr>
                <w:rFonts w:cstheme="minorHAnsi"/>
                <w:sz w:val="18"/>
                <w:szCs w:val="18"/>
              </w:rPr>
              <w:t>O Registro de Abordagem Paliativa Completa</w:t>
            </w:r>
            <w:r>
              <w:rPr>
                <w:rFonts w:cstheme="minorHAnsi"/>
                <w:sz w:val="18"/>
                <w:szCs w:val="18"/>
              </w:rPr>
              <w:t xml:space="preserve"> está integrado ao Plano de Cuidado?</w:t>
            </w:r>
          </w:p>
        </w:tc>
        <w:tc>
          <w:tcPr>
            <w:tcW w:w="3631" w:type="dxa"/>
            <w:vAlign w:val="center"/>
          </w:tcPr>
          <w:p w14:paraId="2849BBBD" w14:textId="4261545D" w:rsidR="000847D9" w:rsidRDefault="000847D9" w:rsidP="000847D9">
            <w:pPr>
              <w:jc w:val="center"/>
            </w:pPr>
            <w:r>
              <w:t>(    ) Sim (    ) Não (    ) Em andamento</w:t>
            </w:r>
          </w:p>
        </w:tc>
        <w:tc>
          <w:tcPr>
            <w:tcW w:w="5265" w:type="dxa"/>
            <w:vAlign w:val="center"/>
          </w:tcPr>
          <w:p w14:paraId="2FB4047F" w14:textId="77777777" w:rsidR="000847D9" w:rsidRDefault="000847D9" w:rsidP="000847D9"/>
        </w:tc>
      </w:tr>
      <w:tr w:rsidR="000847D9" w14:paraId="5A5F4853" w14:textId="77777777" w:rsidTr="000847D9">
        <w:trPr>
          <w:trHeight w:val="509"/>
          <w:jc w:val="center"/>
        </w:trPr>
        <w:tc>
          <w:tcPr>
            <w:tcW w:w="5153" w:type="dxa"/>
            <w:vAlign w:val="center"/>
          </w:tcPr>
          <w:p w14:paraId="302996DA" w14:textId="77777777" w:rsidR="000847D9" w:rsidRPr="00AA7386" w:rsidRDefault="000847D9" w:rsidP="000847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cstheme="minorHAnsi"/>
                <w:color w:val="000000"/>
                <w:sz w:val="18"/>
                <w:szCs w:val="18"/>
              </w:rPr>
            </w:pPr>
            <w:r>
              <w:rPr>
                <w:rFonts w:cstheme="minorHAnsi"/>
                <w:color w:val="000000" w:themeColor="text1"/>
                <w:sz w:val="18"/>
                <w:szCs w:val="18"/>
              </w:rPr>
              <w:t xml:space="preserve">Porcentagem de profissional nível superior que realizaram o </w:t>
            </w:r>
            <w:r w:rsidRPr="0038034E">
              <w:rPr>
                <w:rFonts w:cstheme="minorHAnsi"/>
                <w:color w:val="000000" w:themeColor="text1"/>
                <w:sz w:val="18"/>
                <w:szCs w:val="18"/>
              </w:rPr>
              <w:t>curso de atualização em Cuidados Paliativos</w:t>
            </w:r>
          </w:p>
        </w:tc>
        <w:tc>
          <w:tcPr>
            <w:tcW w:w="3631" w:type="dxa"/>
            <w:vAlign w:val="center"/>
          </w:tcPr>
          <w:p w14:paraId="468CFBEB" w14:textId="2E90DB06" w:rsidR="000847D9" w:rsidRDefault="000847D9" w:rsidP="000847D9">
            <w:pPr>
              <w:jc w:val="center"/>
            </w:pPr>
            <w:r>
              <w:t>(    ) Sim (    ) Não (    ) Em andamento</w:t>
            </w:r>
          </w:p>
        </w:tc>
        <w:tc>
          <w:tcPr>
            <w:tcW w:w="5265" w:type="dxa"/>
            <w:vAlign w:val="center"/>
          </w:tcPr>
          <w:p w14:paraId="29A92E3B" w14:textId="77777777" w:rsidR="000847D9" w:rsidRDefault="000847D9" w:rsidP="000847D9"/>
        </w:tc>
      </w:tr>
      <w:tr w:rsidR="000847D9" w14:paraId="42200873" w14:textId="77777777" w:rsidTr="000847D9">
        <w:trPr>
          <w:trHeight w:val="509"/>
          <w:jc w:val="center"/>
        </w:trPr>
        <w:tc>
          <w:tcPr>
            <w:tcW w:w="5153" w:type="dxa"/>
            <w:vAlign w:val="center"/>
          </w:tcPr>
          <w:p w14:paraId="3D9C7BFE" w14:textId="77777777" w:rsidR="000847D9" w:rsidRPr="0038034E" w:rsidRDefault="000847D9" w:rsidP="000847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cstheme="minorHAnsi"/>
                <w:color w:val="000000"/>
                <w:sz w:val="18"/>
                <w:szCs w:val="18"/>
              </w:rPr>
            </w:pPr>
            <w:r>
              <w:rPr>
                <w:rFonts w:cstheme="minorHAnsi"/>
                <w:color w:val="000000" w:themeColor="text1"/>
                <w:sz w:val="18"/>
                <w:szCs w:val="18"/>
              </w:rPr>
              <w:t xml:space="preserve">Porcentagem de profissional nível superior que realizaram </w:t>
            </w:r>
            <w:r>
              <w:rPr>
                <w:sz w:val="18"/>
                <w:szCs w:val="18"/>
              </w:rPr>
              <w:t>a Oficina de comunicação como ferramenta de cuidado</w:t>
            </w:r>
          </w:p>
        </w:tc>
        <w:tc>
          <w:tcPr>
            <w:tcW w:w="3631" w:type="dxa"/>
            <w:vAlign w:val="center"/>
          </w:tcPr>
          <w:p w14:paraId="374D8C3A" w14:textId="25F46B66" w:rsidR="000847D9" w:rsidRDefault="000847D9" w:rsidP="000847D9">
            <w:pPr>
              <w:jc w:val="center"/>
            </w:pPr>
            <w:r>
              <w:t>(    ) Sim (    ) Não (    ) Em andamento</w:t>
            </w:r>
          </w:p>
        </w:tc>
        <w:tc>
          <w:tcPr>
            <w:tcW w:w="5265" w:type="dxa"/>
            <w:vAlign w:val="center"/>
          </w:tcPr>
          <w:p w14:paraId="35095574" w14:textId="77777777" w:rsidR="000847D9" w:rsidRDefault="000847D9" w:rsidP="000847D9"/>
        </w:tc>
      </w:tr>
      <w:tr w:rsidR="000847D9" w14:paraId="1A8B40C1" w14:textId="77777777" w:rsidTr="000847D9">
        <w:trPr>
          <w:trHeight w:val="509"/>
          <w:jc w:val="center"/>
        </w:trPr>
        <w:tc>
          <w:tcPr>
            <w:tcW w:w="5153" w:type="dxa"/>
            <w:vAlign w:val="center"/>
          </w:tcPr>
          <w:p w14:paraId="755846E7" w14:textId="77777777" w:rsidR="000847D9" w:rsidRPr="006A4A46" w:rsidRDefault="000847D9" w:rsidP="000847D9">
            <w:pPr>
              <w:jc w:val="both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6A4A46">
              <w:rPr>
                <w:rFonts w:cstheme="minorHAnsi"/>
                <w:color w:val="000000" w:themeColor="text1"/>
                <w:sz w:val="18"/>
                <w:szCs w:val="18"/>
              </w:rPr>
              <w:t>Mapeamento de usuários elegíveis ao cuidado paliativo (</w:t>
            </w:r>
            <w:r>
              <w:rPr>
                <w:color w:val="000000" w:themeColor="text1"/>
                <w:sz w:val="18"/>
                <w:szCs w:val="18"/>
              </w:rPr>
              <w:t xml:space="preserve">Planilha </w:t>
            </w:r>
            <w:r w:rsidRPr="42035706">
              <w:rPr>
                <w:color w:val="000000" w:themeColor="text1"/>
                <w:sz w:val="18"/>
                <w:szCs w:val="18"/>
              </w:rPr>
              <w:t>Abordagem Paliativa na AAE</w:t>
            </w:r>
            <w:r w:rsidRPr="006A4A46">
              <w:rPr>
                <w:rFonts w:cstheme="minorHAnsi"/>
                <w:color w:val="000000" w:themeColor="text1"/>
                <w:sz w:val="18"/>
                <w:szCs w:val="18"/>
              </w:rPr>
              <w:t>)</w:t>
            </w:r>
            <w:r>
              <w:rPr>
                <w:rFonts w:cstheme="minorHAnsi"/>
                <w:color w:val="000000" w:themeColor="text1"/>
                <w:sz w:val="18"/>
                <w:szCs w:val="18"/>
              </w:rPr>
              <w:t xml:space="preserve"> realizado?</w:t>
            </w:r>
          </w:p>
        </w:tc>
        <w:tc>
          <w:tcPr>
            <w:tcW w:w="3631" w:type="dxa"/>
            <w:vAlign w:val="center"/>
          </w:tcPr>
          <w:p w14:paraId="56A50CF2" w14:textId="35BB397B" w:rsidR="000847D9" w:rsidRDefault="000847D9" w:rsidP="000847D9">
            <w:pPr>
              <w:jc w:val="center"/>
            </w:pPr>
            <w:r>
              <w:t>(    ) Sim (    ) Não (    ) Em andamento</w:t>
            </w:r>
          </w:p>
        </w:tc>
        <w:tc>
          <w:tcPr>
            <w:tcW w:w="5265" w:type="dxa"/>
            <w:vAlign w:val="center"/>
          </w:tcPr>
          <w:p w14:paraId="14EE71AA" w14:textId="77777777" w:rsidR="000847D9" w:rsidRDefault="000847D9" w:rsidP="000847D9"/>
        </w:tc>
      </w:tr>
      <w:tr w:rsidR="000847D9" w14:paraId="1A8DAB6A" w14:textId="77777777" w:rsidTr="000847D9">
        <w:trPr>
          <w:trHeight w:val="509"/>
          <w:jc w:val="center"/>
        </w:trPr>
        <w:tc>
          <w:tcPr>
            <w:tcW w:w="5153" w:type="dxa"/>
            <w:vAlign w:val="center"/>
          </w:tcPr>
          <w:p w14:paraId="0FD58E79" w14:textId="77777777" w:rsidR="000847D9" w:rsidRPr="006A4A46" w:rsidRDefault="000847D9" w:rsidP="000847D9">
            <w:pPr>
              <w:jc w:val="both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6A4A46">
              <w:rPr>
                <w:rFonts w:cstheme="minorHAnsi"/>
                <w:color w:val="000000" w:themeColor="text1"/>
                <w:sz w:val="18"/>
                <w:szCs w:val="18"/>
              </w:rPr>
              <w:t>Número de usuário em acompanhamento da estabilidade clínica</w:t>
            </w:r>
            <w:r>
              <w:rPr>
                <w:rFonts w:cstheme="minorHAnsi"/>
                <w:color w:val="000000" w:themeColor="text1"/>
                <w:sz w:val="18"/>
                <w:szCs w:val="18"/>
              </w:rPr>
              <w:t xml:space="preserve"> foi</w:t>
            </w:r>
            <w:r w:rsidRPr="006A4A46">
              <w:rPr>
                <w:rFonts w:cstheme="minorHAnsi"/>
                <w:color w:val="000000" w:themeColor="text1"/>
                <w:sz w:val="18"/>
                <w:szCs w:val="18"/>
              </w:rPr>
              <w:t xml:space="preserve"> </w:t>
            </w:r>
            <w:r>
              <w:rPr>
                <w:rFonts w:cstheme="minorHAnsi"/>
                <w:color w:val="000000" w:themeColor="text1"/>
                <w:sz w:val="18"/>
                <w:szCs w:val="18"/>
              </w:rPr>
              <w:t>determinado?</w:t>
            </w:r>
          </w:p>
        </w:tc>
        <w:tc>
          <w:tcPr>
            <w:tcW w:w="3631" w:type="dxa"/>
            <w:vAlign w:val="center"/>
          </w:tcPr>
          <w:p w14:paraId="0EC7806B" w14:textId="37DCE3A2" w:rsidR="000847D9" w:rsidRDefault="000847D9" w:rsidP="000847D9">
            <w:pPr>
              <w:jc w:val="center"/>
            </w:pPr>
            <w:r>
              <w:t>(    ) Sim (    ) Não (    ) Em andamento</w:t>
            </w:r>
          </w:p>
        </w:tc>
        <w:tc>
          <w:tcPr>
            <w:tcW w:w="5265" w:type="dxa"/>
            <w:vAlign w:val="center"/>
          </w:tcPr>
          <w:p w14:paraId="16962ECA" w14:textId="77777777" w:rsidR="000847D9" w:rsidRDefault="000847D9" w:rsidP="000847D9"/>
        </w:tc>
      </w:tr>
      <w:tr w:rsidR="000847D9" w14:paraId="321860FB" w14:textId="77777777" w:rsidTr="000847D9">
        <w:trPr>
          <w:trHeight w:val="509"/>
          <w:jc w:val="center"/>
        </w:trPr>
        <w:tc>
          <w:tcPr>
            <w:tcW w:w="5153" w:type="dxa"/>
            <w:vAlign w:val="center"/>
          </w:tcPr>
          <w:p w14:paraId="3AA83CA3" w14:textId="77777777" w:rsidR="000847D9" w:rsidRPr="006A4A46" w:rsidRDefault="000847D9" w:rsidP="000847D9">
            <w:pPr>
              <w:jc w:val="both"/>
              <w:rPr>
                <w:rFonts w:cstheme="minorHAnsi"/>
                <w:color w:val="000000" w:themeColor="text1"/>
                <w:sz w:val="18"/>
                <w:szCs w:val="18"/>
              </w:rPr>
            </w:pPr>
            <w:r>
              <w:rPr>
                <w:rFonts w:cstheme="minorHAnsi"/>
                <w:color w:val="000000" w:themeColor="text1"/>
                <w:sz w:val="18"/>
                <w:szCs w:val="18"/>
              </w:rPr>
              <w:t xml:space="preserve">O tema de cuidados paliativos foi discutido nos espaços de supervisão? </w:t>
            </w:r>
          </w:p>
        </w:tc>
        <w:tc>
          <w:tcPr>
            <w:tcW w:w="3631" w:type="dxa"/>
            <w:vAlign w:val="center"/>
          </w:tcPr>
          <w:p w14:paraId="632B1C91" w14:textId="0AF7B4CD" w:rsidR="000847D9" w:rsidRDefault="000847D9" w:rsidP="000847D9">
            <w:pPr>
              <w:jc w:val="center"/>
            </w:pPr>
            <w:r>
              <w:t>(    ) Sim (    ) Não (    ) Em andamento</w:t>
            </w:r>
          </w:p>
        </w:tc>
        <w:tc>
          <w:tcPr>
            <w:tcW w:w="5265" w:type="dxa"/>
            <w:vAlign w:val="center"/>
          </w:tcPr>
          <w:p w14:paraId="07F3E156" w14:textId="77777777" w:rsidR="000847D9" w:rsidRDefault="000847D9" w:rsidP="000847D9"/>
        </w:tc>
      </w:tr>
      <w:tr w:rsidR="000847D9" w14:paraId="25B08C71" w14:textId="77777777" w:rsidTr="000847D9">
        <w:trPr>
          <w:trHeight w:val="509"/>
          <w:jc w:val="center"/>
        </w:trPr>
        <w:tc>
          <w:tcPr>
            <w:tcW w:w="5153" w:type="dxa"/>
            <w:vAlign w:val="center"/>
          </w:tcPr>
          <w:p w14:paraId="6DB456FD" w14:textId="77777777" w:rsidR="000847D9" w:rsidRPr="006A4A46" w:rsidRDefault="000847D9" w:rsidP="000847D9">
            <w:pPr>
              <w:jc w:val="both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6A4A46">
              <w:rPr>
                <w:rFonts w:cstheme="minorHAnsi"/>
                <w:color w:val="000000" w:themeColor="text1"/>
                <w:sz w:val="18"/>
                <w:szCs w:val="18"/>
              </w:rPr>
              <w:t>Marcadores de estabilidade clínica</w:t>
            </w:r>
          </w:p>
        </w:tc>
        <w:tc>
          <w:tcPr>
            <w:tcW w:w="3631" w:type="dxa"/>
            <w:vAlign w:val="center"/>
          </w:tcPr>
          <w:p w14:paraId="3A7A123C" w14:textId="367F2D43" w:rsidR="000847D9" w:rsidRDefault="000847D9" w:rsidP="000847D9">
            <w:pPr>
              <w:jc w:val="center"/>
            </w:pPr>
            <w:r>
              <w:t>(    ) Sim (    ) Não (    ) Em andamento</w:t>
            </w:r>
          </w:p>
        </w:tc>
        <w:tc>
          <w:tcPr>
            <w:tcW w:w="5265" w:type="dxa"/>
            <w:vAlign w:val="center"/>
          </w:tcPr>
          <w:p w14:paraId="781A580B" w14:textId="77777777" w:rsidR="000847D9" w:rsidRDefault="000847D9" w:rsidP="000847D9"/>
        </w:tc>
      </w:tr>
      <w:tr w:rsidR="000847D9" w14:paraId="78036857" w14:textId="77777777" w:rsidTr="000847D9">
        <w:trPr>
          <w:trHeight w:val="509"/>
          <w:jc w:val="center"/>
        </w:trPr>
        <w:tc>
          <w:tcPr>
            <w:tcW w:w="5153" w:type="dxa"/>
            <w:vAlign w:val="center"/>
          </w:tcPr>
          <w:p w14:paraId="422F2192" w14:textId="77777777" w:rsidR="000847D9" w:rsidRPr="006A4A46" w:rsidRDefault="000847D9" w:rsidP="000847D9">
            <w:pPr>
              <w:widowControl w:val="0"/>
              <w:jc w:val="both"/>
              <w:rPr>
                <w:rFonts w:cstheme="minorHAnsi"/>
                <w:color w:val="000000" w:themeColor="text1"/>
                <w:sz w:val="18"/>
                <w:szCs w:val="18"/>
              </w:rPr>
            </w:pPr>
            <w:r>
              <w:rPr>
                <w:rFonts w:cstheme="minorHAnsi"/>
                <w:color w:val="000000" w:themeColor="text1"/>
                <w:sz w:val="18"/>
                <w:szCs w:val="18"/>
              </w:rPr>
              <w:t>Foi definido</w:t>
            </w:r>
            <w:r w:rsidRPr="006A4A46">
              <w:rPr>
                <w:rFonts w:cstheme="minorHAnsi"/>
                <w:color w:val="000000" w:themeColor="text1"/>
                <w:sz w:val="18"/>
                <w:szCs w:val="18"/>
              </w:rPr>
              <w:t xml:space="preserve"> indicadores SPICT-BR dos usuários do ambulatório</w:t>
            </w:r>
            <w:r>
              <w:rPr>
                <w:rFonts w:cstheme="minorHAnsi"/>
                <w:color w:val="000000" w:themeColor="text1"/>
                <w:sz w:val="18"/>
                <w:szCs w:val="18"/>
              </w:rPr>
              <w:t>?</w:t>
            </w:r>
          </w:p>
        </w:tc>
        <w:tc>
          <w:tcPr>
            <w:tcW w:w="3631" w:type="dxa"/>
            <w:vAlign w:val="center"/>
          </w:tcPr>
          <w:p w14:paraId="2527BE53" w14:textId="68054992" w:rsidR="000847D9" w:rsidRDefault="000847D9" w:rsidP="000847D9">
            <w:pPr>
              <w:jc w:val="center"/>
            </w:pPr>
            <w:r>
              <w:t>(    ) Sim (    ) Não (    ) Em andamento</w:t>
            </w:r>
          </w:p>
        </w:tc>
        <w:tc>
          <w:tcPr>
            <w:tcW w:w="5265" w:type="dxa"/>
            <w:vAlign w:val="center"/>
          </w:tcPr>
          <w:p w14:paraId="00BD44C2" w14:textId="77777777" w:rsidR="000847D9" w:rsidRDefault="000847D9" w:rsidP="000847D9"/>
        </w:tc>
      </w:tr>
      <w:tr w:rsidR="000847D9" w14:paraId="6750304F" w14:textId="77777777" w:rsidTr="000847D9">
        <w:trPr>
          <w:trHeight w:val="509"/>
          <w:jc w:val="center"/>
        </w:trPr>
        <w:tc>
          <w:tcPr>
            <w:tcW w:w="5153" w:type="dxa"/>
            <w:vAlign w:val="center"/>
          </w:tcPr>
          <w:p w14:paraId="280148C3" w14:textId="77777777" w:rsidR="000847D9" w:rsidRPr="006A4A46" w:rsidRDefault="000847D9" w:rsidP="000847D9">
            <w:pPr>
              <w:widowControl w:val="0"/>
              <w:jc w:val="both"/>
              <w:rPr>
                <w:rFonts w:cstheme="minorHAnsi"/>
                <w:color w:val="000000" w:themeColor="text1"/>
                <w:sz w:val="18"/>
                <w:szCs w:val="18"/>
              </w:rPr>
            </w:pPr>
            <w:r>
              <w:rPr>
                <w:rFonts w:cstheme="minorHAnsi"/>
                <w:color w:val="000000" w:themeColor="text1"/>
                <w:sz w:val="18"/>
                <w:szCs w:val="18"/>
              </w:rPr>
              <w:t>P</w:t>
            </w:r>
            <w:r w:rsidRPr="006A4A46">
              <w:rPr>
                <w:rFonts w:cstheme="minorHAnsi"/>
                <w:color w:val="000000" w:themeColor="text1"/>
                <w:sz w:val="18"/>
                <w:szCs w:val="18"/>
              </w:rPr>
              <w:t>orcentagem de PAC</w:t>
            </w:r>
            <w:r>
              <w:rPr>
                <w:rFonts w:cstheme="minorHAnsi"/>
                <w:color w:val="000000" w:themeColor="text1"/>
                <w:sz w:val="18"/>
                <w:szCs w:val="18"/>
              </w:rPr>
              <w:t xml:space="preserve"> (Planejamento Antecipado de Cuidados)</w:t>
            </w:r>
            <w:r w:rsidRPr="006A4A46">
              <w:rPr>
                <w:rFonts w:cstheme="minorHAnsi"/>
                <w:color w:val="000000" w:themeColor="text1"/>
                <w:sz w:val="18"/>
                <w:szCs w:val="18"/>
              </w:rPr>
              <w:t xml:space="preserve"> e DAVs</w:t>
            </w:r>
            <w:r>
              <w:rPr>
                <w:rFonts w:cstheme="minorHAnsi"/>
                <w:color w:val="000000" w:themeColor="text1"/>
                <w:sz w:val="18"/>
                <w:szCs w:val="18"/>
              </w:rPr>
              <w:t xml:space="preserve"> (Diretivas Antecipadas de Vontade)</w:t>
            </w:r>
            <w:r w:rsidRPr="006A4A46">
              <w:rPr>
                <w:rFonts w:cstheme="minorHAnsi"/>
                <w:color w:val="000000" w:themeColor="text1"/>
                <w:sz w:val="18"/>
                <w:szCs w:val="18"/>
              </w:rPr>
              <w:t xml:space="preserve"> registradas</w:t>
            </w:r>
            <w:r>
              <w:rPr>
                <w:rFonts w:cstheme="minorHAnsi"/>
                <w:color w:val="000000" w:themeColor="text1"/>
                <w:sz w:val="18"/>
                <w:szCs w:val="18"/>
              </w:rPr>
              <w:t xml:space="preserve"> e</w:t>
            </w:r>
            <w:r w:rsidRPr="006A4A46">
              <w:rPr>
                <w:rFonts w:cstheme="minorHAnsi"/>
                <w:color w:val="000000" w:themeColor="text1"/>
                <w:sz w:val="18"/>
                <w:szCs w:val="18"/>
              </w:rPr>
              <w:t>ntre os usuários elegíveis</w:t>
            </w:r>
            <w:r>
              <w:rPr>
                <w:rFonts w:cstheme="minorHAnsi"/>
                <w:color w:val="000000" w:themeColor="text1"/>
                <w:sz w:val="18"/>
                <w:szCs w:val="18"/>
              </w:rPr>
              <w:t>?</w:t>
            </w:r>
          </w:p>
        </w:tc>
        <w:tc>
          <w:tcPr>
            <w:tcW w:w="3631" w:type="dxa"/>
            <w:vAlign w:val="center"/>
          </w:tcPr>
          <w:p w14:paraId="545129AB" w14:textId="59F8B68A" w:rsidR="000847D9" w:rsidRDefault="000847D9" w:rsidP="000847D9">
            <w:pPr>
              <w:jc w:val="center"/>
            </w:pPr>
            <w:r>
              <w:t>(    ) Sim (    ) Não (    ) Em andamento</w:t>
            </w:r>
          </w:p>
        </w:tc>
        <w:tc>
          <w:tcPr>
            <w:tcW w:w="5265" w:type="dxa"/>
            <w:vAlign w:val="center"/>
          </w:tcPr>
          <w:p w14:paraId="48B8743D" w14:textId="77777777" w:rsidR="000847D9" w:rsidRDefault="000847D9" w:rsidP="000847D9"/>
        </w:tc>
      </w:tr>
      <w:bookmarkEnd w:id="30"/>
    </w:tbl>
    <w:p w14:paraId="5D022FA6" w14:textId="77777777" w:rsidR="007B6BE8" w:rsidRDefault="007B6BE8" w:rsidP="00F1457B">
      <w:pPr>
        <w:spacing w:after="0" w:line="240" w:lineRule="auto"/>
        <w:jc w:val="both"/>
        <w:rPr>
          <w:bCs/>
          <w:sz w:val="24"/>
          <w:szCs w:val="24"/>
        </w:rPr>
      </w:pPr>
    </w:p>
    <w:p w14:paraId="0716F3D7" w14:textId="77777777" w:rsidR="00496F64" w:rsidRDefault="00496F64" w:rsidP="007B6BE8">
      <w:pPr>
        <w:jc w:val="both"/>
        <w:rPr>
          <w:b/>
          <w:sz w:val="24"/>
          <w:szCs w:val="24"/>
        </w:rPr>
        <w:sectPr w:rsidR="00496F64" w:rsidSect="002208B0">
          <w:headerReference w:type="default" r:id="rId24"/>
          <w:footerReference w:type="default" r:id="rId25"/>
          <w:pgSz w:w="16838" w:h="11906" w:orient="landscape"/>
          <w:pgMar w:top="1134" w:right="1418" w:bottom="1134" w:left="1418" w:header="6" w:footer="0" w:gutter="0"/>
          <w:cols w:space="708"/>
          <w:docGrid w:linePitch="360"/>
        </w:sectPr>
      </w:pPr>
    </w:p>
    <w:p w14:paraId="0848F619" w14:textId="48DE723D" w:rsidR="007B6BE8" w:rsidRDefault="007B6BE8" w:rsidP="007B6BE8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2</w:t>
      </w:r>
      <w:r w:rsidRPr="00A76C1B">
        <w:rPr>
          <w:b/>
          <w:sz w:val="24"/>
          <w:szCs w:val="24"/>
        </w:rPr>
        <w:t xml:space="preserve">º momento – </w:t>
      </w:r>
      <w:r>
        <w:rPr>
          <w:b/>
          <w:sz w:val="24"/>
          <w:szCs w:val="24"/>
        </w:rPr>
        <w:t>Planejar</w:t>
      </w:r>
      <w:r w:rsidRPr="00A76C1B">
        <w:rPr>
          <w:b/>
          <w:sz w:val="24"/>
          <w:szCs w:val="24"/>
        </w:rPr>
        <w:t xml:space="preserve"> (</w:t>
      </w:r>
      <w:r>
        <w:rPr>
          <w:b/>
          <w:sz w:val="24"/>
          <w:szCs w:val="24"/>
        </w:rPr>
        <w:t>P</w:t>
      </w:r>
      <w:r w:rsidRPr="00A76C1B">
        <w:rPr>
          <w:b/>
          <w:sz w:val="24"/>
          <w:szCs w:val="24"/>
        </w:rPr>
        <w:t>)</w:t>
      </w:r>
      <w:r>
        <w:rPr>
          <w:b/>
          <w:sz w:val="24"/>
          <w:szCs w:val="24"/>
        </w:rPr>
        <w:t xml:space="preserve"> </w:t>
      </w:r>
    </w:p>
    <w:tbl>
      <w:tblPr>
        <w:tblStyle w:val="Tabelacomgrade"/>
        <w:tblW w:w="14180" w:type="dxa"/>
        <w:jc w:val="center"/>
        <w:tblLook w:val="04A0" w:firstRow="1" w:lastRow="0" w:firstColumn="1" w:lastColumn="0" w:noHBand="0" w:noVBand="1"/>
      </w:tblPr>
      <w:tblGrid>
        <w:gridCol w:w="5382"/>
        <w:gridCol w:w="2268"/>
        <w:gridCol w:w="6530"/>
      </w:tblGrid>
      <w:tr w:rsidR="007B6BE8" w14:paraId="5FDE6FB6" w14:textId="77777777" w:rsidTr="00B7238B">
        <w:trPr>
          <w:trHeight w:val="509"/>
          <w:jc w:val="center"/>
        </w:trPr>
        <w:tc>
          <w:tcPr>
            <w:tcW w:w="5382" w:type="dxa"/>
            <w:shd w:val="clear" w:color="auto" w:fill="44546A" w:themeFill="text2"/>
            <w:vAlign w:val="center"/>
          </w:tcPr>
          <w:p w14:paraId="66ADA9DA" w14:textId="77777777" w:rsidR="007B6BE8" w:rsidRPr="006A4A46" w:rsidRDefault="007B6BE8" w:rsidP="00226C27">
            <w:pPr>
              <w:jc w:val="center"/>
              <w:rPr>
                <w:b/>
                <w:bCs/>
                <w:color w:val="FFFFFF" w:themeColor="background1"/>
              </w:rPr>
            </w:pPr>
            <w:r w:rsidRPr="006A4A46">
              <w:rPr>
                <w:b/>
                <w:bCs/>
                <w:color w:val="FFFFFF" w:themeColor="background1"/>
              </w:rPr>
              <w:t>Ação</w:t>
            </w:r>
          </w:p>
        </w:tc>
        <w:tc>
          <w:tcPr>
            <w:tcW w:w="2268" w:type="dxa"/>
            <w:shd w:val="clear" w:color="auto" w:fill="44546A" w:themeFill="text2"/>
            <w:vAlign w:val="center"/>
          </w:tcPr>
          <w:p w14:paraId="2F5A0977" w14:textId="77777777" w:rsidR="007B6BE8" w:rsidRPr="006A4A46" w:rsidRDefault="007B6BE8" w:rsidP="005B03AF">
            <w:pPr>
              <w:jc w:val="center"/>
              <w:rPr>
                <w:b/>
                <w:bCs/>
                <w:color w:val="FFFFFF" w:themeColor="background1"/>
              </w:rPr>
            </w:pPr>
            <w:r w:rsidRPr="006A4A46">
              <w:rPr>
                <w:b/>
                <w:bCs/>
                <w:color w:val="FFFFFF" w:themeColor="background1"/>
              </w:rPr>
              <w:t>Status</w:t>
            </w:r>
          </w:p>
        </w:tc>
        <w:tc>
          <w:tcPr>
            <w:tcW w:w="6530" w:type="dxa"/>
            <w:shd w:val="clear" w:color="auto" w:fill="44546A" w:themeFill="text2"/>
            <w:vAlign w:val="center"/>
          </w:tcPr>
          <w:p w14:paraId="2C29EFBA" w14:textId="77777777" w:rsidR="007B6BE8" w:rsidRPr="006A4A46" w:rsidRDefault="007B6BE8" w:rsidP="00226C27">
            <w:pPr>
              <w:jc w:val="center"/>
              <w:rPr>
                <w:b/>
                <w:bCs/>
                <w:color w:val="FFFFFF" w:themeColor="background1"/>
              </w:rPr>
            </w:pPr>
            <w:r w:rsidRPr="006A4A46">
              <w:rPr>
                <w:b/>
                <w:bCs/>
                <w:color w:val="FFFFFF" w:themeColor="background1"/>
              </w:rPr>
              <w:t>Observações</w:t>
            </w:r>
          </w:p>
        </w:tc>
      </w:tr>
      <w:tr w:rsidR="00D5363C" w14:paraId="01335976" w14:textId="77777777" w:rsidTr="005B03AF">
        <w:trPr>
          <w:trHeight w:val="509"/>
          <w:jc w:val="center"/>
        </w:trPr>
        <w:tc>
          <w:tcPr>
            <w:tcW w:w="5382" w:type="dxa"/>
            <w:vAlign w:val="center"/>
          </w:tcPr>
          <w:p w14:paraId="6690C3CD" w14:textId="20E98CC5" w:rsidR="00D5363C" w:rsidRPr="005B03AF" w:rsidRDefault="00D5363C" w:rsidP="00D5363C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Existe</w:t>
            </w:r>
            <w:r w:rsidR="00CD23BC">
              <w:rPr>
                <w:sz w:val="18"/>
                <w:szCs w:val="18"/>
              </w:rPr>
              <w:t>m</w:t>
            </w:r>
            <w:r>
              <w:rPr>
                <w:sz w:val="18"/>
                <w:szCs w:val="18"/>
              </w:rPr>
              <w:t xml:space="preserve"> protocolo</w:t>
            </w:r>
            <w:r w:rsidR="00CD23BC">
              <w:rPr>
                <w:sz w:val="18"/>
                <w:szCs w:val="18"/>
              </w:rPr>
              <w:t>s</w:t>
            </w:r>
            <w:r>
              <w:rPr>
                <w:sz w:val="18"/>
                <w:szCs w:val="18"/>
              </w:rPr>
              <w:t xml:space="preserve"> para aplicação das metas internacionais de segurança do paciente? </w:t>
            </w:r>
          </w:p>
        </w:tc>
        <w:tc>
          <w:tcPr>
            <w:tcW w:w="2268" w:type="dxa"/>
            <w:vAlign w:val="center"/>
          </w:tcPr>
          <w:p w14:paraId="5AB47260" w14:textId="54A69667" w:rsidR="00D5363C" w:rsidRDefault="00D5363C" w:rsidP="00D5363C">
            <w:pPr>
              <w:jc w:val="center"/>
            </w:pPr>
            <w:r>
              <w:t xml:space="preserve">( </w:t>
            </w:r>
            <w:r w:rsidR="00B7238B">
              <w:t xml:space="preserve">  </w:t>
            </w:r>
            <w:r>
              <w:t xml:space="preserve">  ) Sim ( </w:t>
            </w:r>
            <w:r w:rsidR="00B7238B">
              <w:t xml:space="preserve">  </w:t>
            </w:r>
            <w:r>
              <w:t xml:space="preserve">  ) Não</w:t>
            </w:r>
          </w:p>
        </w:tc>
        <w:tc>
          <w:tcPr>
            <w:tcW w:w="6530" w:type="dxa"/>
            <w:vAlign w:val="center"/>
          </w:tcPr>
          <w:p w14:paraId="5794C416" w14:textId="77777777" w:rsidR="00D5363C" w:rsidRDefault="00D5363C" w:rsidP="00D5363C"/>
        </w:tc>
      </w:tr>
      <w:tr w:rsidR="00B7238B" w14:paraId="4BD7BD66" w14:textId="77777777" w:rsidTr="005B03AF">
        <w:trPr>
          <w:trHeight w:val="509"/>
          <w:jc w:val="center"/>
        </w:trPr>
        <w:tc>
          <w:tcPr>
            <w:tcW w:w="5382" w:type="dxa"/>
            <w:vAlign w:val="center"/>
          </w:tcPr>
          <w:p w14:paraId="2AD41236" w14:textId="145898A7" w:rsidR="00B7238B" w:rsidRPr="005B03AF" w:rsidRDefault="00B7238B" w:rsidP="00B7238B">
            <w:pPr>
              <w:jc w:val="both"/>
              <w:rPr>
                <w:rFonts w:cstheme="minorHAnsi"/>
                <w:sz w:val="18"/>
                <w:szCs w:val="18"/>
              </w:rPr>
            </w:pPr>
            <w:r w:rsidRPr="00D5363C">
              <w:rPr>
                <w:rFonts w:cstheme="minorHAnsi"/>
                <w:sz w:val="18"/>
                <w:szCs w:val="18"/>
              </w:rPr>
              <w:t>Estão disponíveis a toda equipe?</w:t>
            </w:r>
          </w:p>
        </w:tc>
        <w:tc>
          <w:tcPr>
            <w:tcW w:w="2268" w:type="dxa"/>
            <w:vAlign w:val="center"/>
          </w:tcPr>
          <w:p w14:paraId="24CB63B5" w14:textId="7410295F" w:rsidR="00B7238B" w:rsidRDefault="00B7238B" w:rsidP="00B7238B">
            <w:pPr>
              <w:jc w:val="center"/>
            </w:pPr>
            <w:r>
              <w:t>(     ) Sim (     ) Não</w:t>
            </w:r>
          </w:p>
        </w:tc>
        <w:tc>
          <w:tcPr>
            <w:tcW w:w="6530" w:type="dxa"/>
            <w:vAlign w:val="center"/>
          </w:tcPr>
          <w:p w14:paraId="29BCD22C" w14:textId="77777777" w:rsidR="00B7238B" w:rsidRDefault="00B7238B" w:rsidP="00B7238B"/>
        </w:tc>
      </w:tr>
      <w:tr w:rsidR="00B7238B" w14:paraId="2ED42840" w14:textId="77777777" w:rsidTr="005B03AF">
        <w:trPr>
          <w:trHeight w:val="509"/>
          <w:jc w:val="center"/>
        </w:trPr>
        <w:tc>
          <w:tcPr>
            <w:tcW w:w="5382" w:type="dxa"/>
            <w:vAlign w:val="center"/>
          </w:tcPr>
          <w:p w14:paraId="75157C3E" w14:textId="1935C03C" w:rsidR="00B7238B" w:rsidRPr="005B03AF" w:rsidRDefault="00B7238B" w:rsidP="00B7238B">
            <w:pPr>
              <w:jc w:val="both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 xml:space="preserve">A equipe é capacitada periodicamente para aplicação das metas internacionais de segurança do paciente? </w:t>
            </w:r>
          </w:p>
        </w:tc>
        <w:tc>
          <w:tcPr>
            <w:tcW w:w="2268" w:type="dxa"/>
            <w:vAlign w:val="center"/>
          </w:tcPr>
          <w:p w14:paraId="544C52FA" w14:textId="31025BDE" w:rsidR="00B7238B" w:rsidRDefault="00B7238B" w:rsidP="00B7238B">
            <w:pPr>
              <w:jc w:val="center"/>
            </w:pPr>
            <w:r>
              <w:t>(     ) Sim (     ) Não</w:t>
            </w:r>
          </w:p>
        </w:tc>
        <w:tc>
          <w:tcPr>
            <w:tcW w:w="6530" w:type="dxa"/>
            <w:vAlign w:val="center"/>
          </w:tcPr>
          <w:p w14:paraId="0F1835C9" w14:textId="77777777" w:rsidR="00B7238B" w:rsidRDefault="00B7238B" w:rsidP="00B7238B"/>
        </w:tc>
      </w:tr>
      <w:tr w:rsidR="00B7238B" w14:paraId="4BFBAAAA" w14:textId="77777777" w:rsidTr="005B03AF">
        <w:trPr>
          <w:trHeight w:val="509"/>
          <w:jc w:val="center"/>
        </w:trPr>
        <w:tc>
          <w:tcPr>
            <w:tcW w:w="5382" w:type="dxa"/>
            <w:vAlign w:val="center"/>
          </w:tcPr>
          <w:p w14:paraId="05AE324E" w14:textId="0585C667" w:rsidR="00B7238B" w:rsidRPr="005B03AF" w:rsidRDefault="00B7238B" w:rsidP="00B7238B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A unidade realiza o mapeamento de riscos? </w:t>
            </w:r>
          </w:p>
        </w:tc>
        <w:tc>
          <w:tcPr>
            <w:tcW w:w="2268" w:type="dxa"/>
            <w:vAlign w:val="center"/>
          </w:tcPr>
          <w:p w14:paraId="06CC9D40" w14:textId="33B20FC7" w:rsidR="00B7238B" w:rsidRDefault="00B7238B" w:rsidP="00B7238B">
            <w:pPr>
              <w:jc w:val="center"/>
            </w:pPr>
            <w:r>
              <w:t>(     ) Sim (     ) Não</w:t>
            </w:r>
          </w:p>
        </w:tc>
        <w:tc>
          <w:tcPr>
            <w:tcW w:w="6530" w:type="dxa"/>
            <w:vAlign w:val="center"/>
          </w:tcPr>
          <w:p w14:paraId="72B95B97" w14:textId="77777777" w:rsidR="00B7238B" w:rsidRDefault="00B7238B" w:rsidP="00B7238B"/>
        </w:tc>
      </w:tr>
      <w:tr w:rsidR="00B7238B" w14:paraId="2DBBDCDE" w14:textId="77777777" w:rsidTr="005B03AF">
        <w:trPr>
          <w:trHeight w:val="509"/>
          <w:jc w:val="center"/>
        </w:trPr>
        <w:tc>
          <w:tcPr>
            <w:tcW w:w="5382" w:type="dxa"/>
            <w:vAlign w:val="center"/>
          </w:tcPr>
          <w:p w14:paraId="71D2F364" w14:textId="75B32E46" w:rsidR="00B7238B" w:rsidRPr="005B03AF" w:rsidRDefault="00B7238B" w:rsidP="00B723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cstheme="minorHAnsi"/>
                <w:color w:val="000000"/>
                <w:sz w:val="18"/>
                <w:szCs w:val="18"/>
              </w:rPr>
            </w:pPr>
            <w:r>
              <w:rPr>
                <w:rFonts w:cstheme="minorHAnsi"/>
                <w:color w:val="000000"/>
                <w:sz w:val="18"/>
                <w:szCs w:val="18"/>
              </w:rPr>
              <w:t xml:space="preserve">É utilizada uma ferramenta para mapeamento dos riscos? </w:t>
            </w:r>
          </w:p>
        </w:tc>
        <w:tc>
          <w:tcPr>
            <w:tcW w:w="2268" w:type="dxa"/>
            <w:vAlign w:val="center"/>
          </w:tcPr>
          <w:p w14:paraId="44D03F2F" w14:textId="0F4E2509" w:rsidR="00B7238B" w:rsidRDefault="00B7238B" w:rsidP="00B7238B">
            <w:pPr>
              <w:jc w:val="center"/>
            </w:pPr>
            <w:r>
              <w:t>(     ) Sim (     ) Não</w:t>
            </w:r>
          </w:p>
        </w:tc>
        <w:tc>
          <w:tcPr>
            <w:tcW w:w="6530" w:type="dxa"/>
            <w:vAlign w:val="center"/>
          </w:tcPr>
          <w:p w14:paraId="0414D1A8" w14:textId="77777777" w:rsidR="00B7238B" w:rsidRDefault="00B7238B" w:rsidP="00B7238B"/>
        </w:tc>
      </w:tr>
      <w:tr w:rsidR="00B7238B" w14:paraId="4964422D" w14:textId="77777777" w:rsidTr="005B03AF">
        <w:trPr>
          <w:trHeight w:val="509"/>
          <w:jc w:val="center"/>
        </w:trPr>
        <w:tc>
          <w:tcPr>
            <w:tcW w:w="5382" w:type="dxa"/>
            <w:vAlign w:val="center"/>
          </w:tcPr>
          <w:p w14:paraId="1162AD89" w14:textId="52E791EF" w:rsidR="00B7238B" w:rsidRPr="005B03AF" w:rsidRDefault="00B7238B" w:rsidP="00B723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cstheme="minorHAnsi"/>
                <w:color w:val="000000"/>
                <w:sz w:val="18"/>
                <w:szCs w:val="18"/>
              </w:rPr>
            </w:pPr>
            <w:r>
              <w:rPr>
                <w:rFonts w:cstheme="minorHAnsi"/>
                <w:color w:val="000000"/>
                <w:sz w:val="18"/>
                <w:szCs w:val="18"/>
              </w:rPr>
              <w:t xml:space="preserve">É realizado o gerenciamento dos riscos identificados? </w:t>
            </w:r>
          </w:p>
        </w:tc>
        <w:tc>
          <w:tcPr>
            <w:tcW w:w="2268" w:type="dxa"/>
            <w:vAlign w:val="center"/>
          </w:tcPr>
          <w:p w14:paraId="11A808B6" w14:textId="48D1EE2E" w:rsidR="00B7238B" w:rsidRDefault="00B7238B" w:rsidP="00B7238B">
            <w:pPr>
              <w:jc w:val="center"/>
            </w:pPr>
            <w:r>
              <w:t>(     ) Sim (     ) Não</w:t>
            </w:r>
          </w:p>
        </w:tc>
        <w:tc>
          <w:tcPr>
            <w:tcW w:w="6530" w:type="dxa"/>
            <w:vAlign w:val="center"/>
          </w:tcPr>
          <w:p w14:paraId="7662DA79" w14:textId="77777777" w:rsidR="00B7238B" w:rsidRDefault="00B7238B" w:rsidP="00B7238B"/>
        </w:tc>
      </w:tr>
      <w:tr w:rsidR="00B7238B" w14:paraId="40AC18C9" w14:textId="77777777" w:rsidTr="005B03AF">
        <w:trPr>
          <w:trHeight w:val="509"/>
          <w:jc w:val="center"/>
        </w:trPr>
        <w:tc>
          <w:tcPr>
            <w:tcW w:w="5382" w:type="dxa"/>
            <w:vAlign w:val="center"/>
          </w:tcPr>
          <w:p w14:paraId="3D53802D" w14:textId="2AF11530" w:rsidR="00B7238B" w:rsidRPr="005B03AF" w:rsidRDefault="00B7238B" w:rsidP="00B7238B">
            <w:pPr>
              <w:jc w:val="both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CD23BC">
              <w:rPr>
                <w:rFonts w:cstheme="minorHAnsi"/>
                <w:color w:val="000000" w:themeColor="text1"/>
                <w:sz w:val="18"/>
                <w:szCs w:val="18"/>
              </w:rPr>
              <w:t>A unidade está cadastrada no NOTIVISA</w:t>
            </w:r>
            <w:r>
              <w:rPr>
                <w:rFonts w:cstheme="minorHAnsi"/>
                <w:color w:val="000000" w:themeColor="text1"/>
                <w:sz w:val="18"/>
                <w:szCs w:val="18"/>
              </w:rPr>
              <w:t xml:space="preserve">? </w:t>
            </w:r>
          </w:p>
        </w:tc>
        <w:tc>
          <w:tcPr>
            <w:tcW w:w="2268" w:type="dxa"/>
            <w:vAlign w:val="center"/>
          </w:tcPr>
          <w:p w14:paraId="476921A1" w14:textId="6B4BED69" w:rsidR="00B7238B" w:rsidRDefault="00B7238B" w:rsidP="00B7238B">
            <w:pPr>
              <w:jc w:val="center"/>
            </w:pPr>
            <w:r>
              <w:t>(     ) Sim (     ) Não</w:t>
            </w:r>
          </w:p>
        </w:tc>
        <w:tc>
          <w:tcPr>
            <w:tcW w:w="6530" w:type="dxa"/>
            <w:vAlign w:val="center"/>
          </w:tcPr>
          <w:p w14:paraId="273BEAD1" w14:textId="77777777" w:rsidR="00B7238B" w:rsidRDefault="00B7238B" w:rsidP="00B7238B"/>
        </w:tc>
      </w:tr>
      <w:tr w:rsidR="00B7238B" w14:paraId="5DBD15A7" w14:textId="77777777" w:rsidTr="005B03AF">
        <w:trPr>
          <w:trHeight w:val="509"/>
          <w:jc w:val="center"/>
        </w:trPr>
        <w:tc>
          <w:tcPr>
            <w:tcW w:w="5382" w:type="dxa"/>
            <w:vAlign w:val="center"/>
          </w:tcPr>
          <w:p w14:paraId="17065E62" w14:textId="730D818C" w:rsidR="00B7238B" w:rsidRPr="00CD23BC" w:rsidRDefault="00B7238B" w:rsidP="00B7238B">
            <w:pPr>
              <w:jc w:val="both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CD23BC">
              <w:rPr>
                <w:bCs/>
                <w:sz w:val="18"/>
                <w:szCs w:val="18"/>
              </w:rPr>
              <w:t>A equipe registra a ocorrência de incidentes</w:t>
            </w:r>
            <w:r w:rsidR="008A0A2B">
              <w:rPr>
                <w:bCs/>
                <w:sz w:val="18"/>
                <w:szCs w:val="18"/>
              </w:rPr>
              <w:t xml:space="preserve"> na unidade</w:t>
            </w:r>
            <w:r w:rsidRPr="00CD23BC">
              <w:rPr>
                <w:bCs/>
                <w:sz w:val="18"/>
                <w:szCs w:val="18"/>
              </w:rPr>
              <w:t xml:space="preserve">? </w:t>
            </w:r>
          </w:p>
        </w:tc>
        <w:tc>
          <w:tcPr>
            <w:tcW w:w="2268" w:type="dxa"/>
            <w:vAlign w:val="center"/>
          </w:tcPr>
          <w:p w14:paraId="6A5F87A7" w14:textId="2F356FA0" w:rsidR="00B7238B" w:rsidRDefault="00B7238B" w:rsidP="00B7238B">
            <w:pPr>
              <w:jc w:val="center"/>
            </w:pPr>
            <w:r>
              <w:t>(     ) Sim (     ) Não</w:t>
            </w:r>
          </w:p>
        </w:tc>
        <w:tc>
          <w:tcPr>
            <w:tcW w:w="6530" w:type="dxa"/>
            <w:vAlign w:val="center"/>
          </w:tcPr>
          <w:p w14:paraId="6DE3F864" w14:textId="77777777" w:rsidR="00B7238B" w:rsidRDefault="00B7238B" w:rsidP="00B7238B"/>
        </w:tc>
      </w:tr>
      <w:tr w:rsidR="00B7238B" w14:paraId="482E511E" w14:textId="77777777" w:rsidTr="005B03AF">
        <w:trPr>
          <w:trHeight w:val="509"/>
          <w:jc w:val="center"/>
        </w:trPr>
        <w:tc>
          <w:tcPr>
            <w:tcW w:w="5382" w:type="dxa"/>
            <w:vAlign w:val="center"/>
          </w:tcPr>
          <w:p w14:paraId="771007C1" w14:textId="05AA5AA5" w:rsidR="00B7238B" w:rsidRPr="005B03AF" w:rsidRDefault="00B7238B" w:rsidP="00B7238B">
            <w:pPr>
              <w:jc w:val="both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CD23BC">
              <w:rPr>
                <w:bCs/>
                <w:sz w:val="18"/>
                <w:szCs w:val="18"/>
              </w:rPr>
              <w:t>É propost</w:t>
            </w:r>
            <w:r>
              <w:rPr>
                <w:bCs/>
                <w:sz w:val="18"/>
                <w:szCs w:val="18"/>
              </w:rPr>
              <w:t>a</w:t>
            </w:r>
            <w:r w:rsidRPr="00CD23BC">
              <w:rPr>
                <w:bCs/>
                <w:sz w:val="18"/>
                <w:szCs w:val="18"/>
              </w:rPr>
              <w:t xml:space="preserve"> ações de melhoria</w:t>
            </w:r>
            <w:r w:rsidR="00910D29">
              <w:rPr>
                <w:bCs/>
                <w:sz w:val="18"/>
                <w:szCs w:val="18"/>
              </w:rPr>
              <w:t xml:space="preserve"> para os incidentes ocorridos</w:t>
            </w:r>
            <w:r>
              <w:rPr>
                <w:bCs/>
                <w:sz w:val="18"/>
                <w:szCs w:val="18"/>
              </w:rPr>
              <w:t xml:space="preserve">? </w:t>
            </w:r>
          </w:p>
        </w:tc>
        <w:tc>
          <w:tcPr>
            <w:tcW w:w="2268" w:type="dxa"/>
            <w:vAlign w:val="center"/>
          </w:tcPr>
          <w:p w14:paraId="3D066914" w14:textId="3A154368" w:rsidR="00B7238B" w:rsidRDefault="00B7238B" w:rsidP="00B7238B">
            <w:pPr>
              <w:jc w:val="center"/>
            </w:pPr>
            <w:r>
              <w:t>(     ) Sim (     ) Não</w:t>
            </w:r>
          </w:p>
        </w:tc>
        <w:tc>
          <w:tcPr>
            <w:tcW w:w="6530" w:type="dxa"/>
            <w:vAlign w:val="center"/>
          </w:tcPr>
          <w:p w14:paraId="39FA08BF" w14:textId="77777777" w:rsidR="00B7238B" w:rsidRDefault="00B7238B" w:rsidP="00B7238B"/>
        </w:tc>
      </w:tr>
      <w:tr w:rsidR="00B7238B" w14:paraId="4243794E" w14:textId="77777777" w:rsidTr="005B03AF">
        <w:trPr>
          <w:trHeight w:val="509"/>
          <w:jc w:val="center"/>
        </w:trPr>
        <w:tc>
          <w:tcPr>
            <w:tcW w:w="5382" w:type="dxa"/>
            <w:vAlign w:val="center"/>
          </w:tcPr>
          <w:p w14:paraId="7294D2B2" w14:textId="7E267D33" w:rsidR="00B7238B" w:rsidRPr="005B03AF" w:rsidRDefault="00B7238B" w:rsidP="00B7238B">
            <w:pPr>
              <w:widowControl w:val="0"/>
              <w:jc w:val="both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CD23BC">
              <w:rPr>
                <w:rFonts w:cstheme="minorHAnsi"/>
                <w:color w:val="000000" w:themeColor="text1"/>
                <w:sz w:val="18"/>
                <w:szCs w:val="18"/>
              </w:rPr>
              <w:t>A unidade possui representante</w:t>
            </w:r>
            <w:r>
              <w:rPr>
                <w:rFonts w:cstheme="minorHAnsi"/>
                <w:color w:val="000000" w:themeColor="text1"/>
                <w:sz w:val="18"/>
                <w:szCs w:val="18"/>
              </w:rPr>
              <w:t xml:space="preserve"> (s) </w:t>
            </w:r>
            <w:r w:rsidRPr="00CD23BC">
              <w:rPr>
                <w:rFonts w:cstheme="minorHAnsi"/>
                <w:color w:val="000000" w:themeColor="text1"/>
                <w:sz w:val="18"/>
                <w:szCs w:val="18"/>
              </w:rPr>
              <w:t>para a segurança do paciente (Time de Segurança)?</w:t>
            </w:r>
          </w:p>
        </w:tc>
        <w:tc>
          <w:tcPr>
            <w:tcW w:w="2268" w:type="dxa"/>
            <w:vAlign w:val="center"/>
          </w:tcPr>
          <w:p w14:paraId="5263DB5E" w14:textId="0EE07AE7" w:rsidR="00B7238B" w:rsidRDefault="00B7238B" w:rsidP="00B7238B">
            <w:pPr>
              <w:jc w:val="center"/>
            </w:pPr>
            <w:r>
              <w:t>(     ) Sim (     ) Não</w:t>
            </w:r>
          </w:p>
        </w:tc>
        <w:tc>
          <w:tcPr>
            <w:tcW w:w="6530" w:type="dxa"/>
            <w:vAlign w:val="center"/>
          </w:tcPr>
          <w:p w14:paraId="5BE383C8" w14:textId="77777777" w:rsidR="00B7238B" w:rsidRDefault="00B7238B" w:rsidP="00B7238B"/>
        </w:tc>
      </w:tr>
      <w:tr w:rsidR="00B7238B" w14:paraId="56D908FD" w14:textId="77777777" w:rsidTr="005B03AF">
        <w:trPr>
          <w:trHeight w:val="509"/>
          <w:jc w:val="center"/>
        </w:trPr>
        <w:tc>
          <w:tcPr>
            <w:tcW w:w="5382" w:type="dxa"/>
            <w:vAlign w:val="center"/>
          </w:tcPr>
          <w:p w14:paraId="366F6B85" w14:textId="006D6C56" w:rsidR="00B7238B" w:rsidRPr="005B03AF" w:rsidRDefault="00B7238B" w:rsidP="00B7238B">
            <w:pPr>
              <w:widowControl w:val="0"/>
              <w:jc w:val="both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CD23BC">
              <w:rPr>
                <w:rFonts w:cstheme="minorHAnsi"/>
                <w:color w:val="000000" w:themeColor="text1"/>
                <w:sz w:val="18"/>
                <w:szCs w:val="18"/>
              </w:rPr>
              <w:t>A unidade dispõe de documento (Plano de Segurança do Paciente) para registro das ações/ práticas que serão implantadas na unidade?</w:t>
            </w:r>
            <w:r>
              <w:rPr>
                <w:rFonts w:cstheme="minorHAnsi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2268" w:type="dxa"/>
            <w:vAlign w:val="center"/>
          </w:tcPr>
          <w:p w14:paraId="6B7C9DDD" w14:textId="234767A9" w:rsidR="00B7238B" w:rsidRDefault="00B7238B" w:rsidP="00B7238B">
            <w:pPr>
              <w:jc w:val="center"/>
            </w:pPr>
            <w:r>
              <w:t>(     ) Sim (     ) Não</w:t>
            </w:r>
          </w:p>
        </w:tc>
        <w:tc>
          <w:tcPr>
            <w:tcW w:w="6530" w:type="dxa"/>
            <w:vAlign w:val="center"/>
          </w:tcPr>
          <w:p w14:paraId="26C10B3E" w14:textId="77777777" w:rsidR="00B7238B" w:rsidRDefault="00B7238B" w:rsidP="00B7238B"/>
        </w:tc>
      </w:tr>
      <w:tr w:rsidR="00B7238B" w14:paraId="0FE214AE" w14:textId="77777777" w:rsidTr="005B03AF">
        <w:trPr>
          <w:trHeight w:val="509"/>
          <w:jc w:val="center"/>
        </w:trPr>
        <w:tc>
          <w:tcPr>
            <w:tcW w:w="5382" w:type="dxa"/>
            <w:vAlign w:val="center"/>
          </w:tcPr>
          <w:p w14:paraId="7C656531" w14:textId="1E2454A9" w:rsidR="00B7238B" w:rsidRPr="00CD23BC" w:rsidRDefault="00B7238B" w:rsidP="00B7238B">
            <w:pPr>
              <w:widowControl w:val="0"/>
              <w:jc w:val="both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CD23BC">
              <w:rPr>
                <w:rFonts w:cstheme="minorHAnsi"/>
                <w:color w:val="000000" w:themeColor="text1"/>
                <w:sz w:val="18"/>
                <w:szCs w:val="18"/>
              </w:rPr>
              <w:t>Est</w:t>
            </w:r>
            <w:r>
              <w:rPr>
                <w:rFonts w:cstheme="minorHAnsi"/>
                <w:color w:val="000000" w:themeColor="text1"/>
                <w:sz w:val="18"/>
                <w:szCs w:val="18"/>
              </w:rPr>
              <w:t>e Plano de Segurança do Paciente está</w:t>
            </w:r>
            <w:r w:rsidRPr="00CD23BC">
              <w:rPr>
                <w:rFonts w:cstheme="minorHAnsi"/>
                <w:color w:val="000000" w:themeColor="text1"/>
                <w:sz w:val="18"/>
                <w:szCs w:val="18"/>
              </w:rPr>
              <w:t xml:space="preserve"> alinhado com a gestão municipal?</w:t>
            </w:r>
            <w:r>
              <w:rPr>
                <w:rFonts w:cstheme="minorHAnsi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2268" w:type="dxa"/>
            <w:vAlign w:val="center"/>
          </w:tcPr>
          <w:p w14:paraId="58E809AD" w14:textId="402F8A01" w:rsidR="00B7238B" w:rsidRDefault="00B7238B" w:rsidP="00B7238B">
            <w:pPr>
              <w:jc w:val="center"/>
            </w:pPr>
            <w:r>
              <w:t>(     ) Sim (     ) Não</w:t>
            </w:r>
          </w:p>
        </w:tc>
        <w:tc>
          <w:tcPr>
            <w:tcW w:w="6530" w:type="dxa"/>
            <w:vAlign w:val="center"/>
          </w:tcPr>
          <w:p w14:paraId="58C81BDF" w14:textId="77777777" w:rsidR="00B7238B" w:rsidRDefault="00B7238B" w:rsidP="00B7238B"/>
        </w:tc>
      </w:tr>
      <w:tr w:rsidR="00B7238B" w14:paraId="7CB3851B" w14:textId="77777777" w:rsidTr="005B03AF">
        <w:trPr>
          <w:trHeight w:val="509"/>
          <w:jc w:val="center"/>
        </w:trPr>
        <w:tc>
          <w:tcPr>
            <w:tcW w:w="5382" w:type="dxa"/>
            <w:vAlign w:val="center"/>
          </w:tcPr>
          <w:p w14:paraId="0EA5FEA9" w14:textId="2B04C02F" w:rsidR="00B7238B" w:rsidRPr="00CD23BC" w:rsidRDefault="00B7238B" w:rsidP="00B7238B">
            <w:pPr>
              <w:widowControl w:val="0"/>
              <w:jc w:val="both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CD23BC">
              <w:rPr>
                <w:rFonts w:cstheme="minorHAnsi"/>
                <w:color w:val="000000" w:themeColor="text1"/>
                <w:sz w:val="18"/>
                <w:szCs w:val="18"/>
              </w:rPr>
              <w:t>É realizada capacitação dos profissionais da unidade sobre a Segurança do paciente?</w:t>
            </w:r>
          </w:p>
        </w:tc>
        <w:tc>
          <w:tcPr>
            <w:tcW w:w="2268" w:type="dxa"/>
            <w:vAlign w:val="center"/>
          </w:tcPr>
          <w:p w14:paraId="112757BD" w14:textId="051B80E9" w:rsidR="00B7238B" w:rsidRDefault="00B7238B" w:rsidP="00B7238B">
            <w:pPr>
              <w:jc w:val="center"/>
            </w:pPr>
            <w:r>
              <w:t>(     ) Sim (     ) Não</w:t>
            </w:r>
          </w:p>
        </w:tc>
        <w:tc>
          <w:tcPr>
            <w:tcW w:w="6530" w:type="dxa"/>
            <w:vAlign w:val="center"/>
          </w:tcPr>
          <w:p w14:paraId="2D5DA5EF" w14:textId="77777777" w:rsidR="00B7238B" w:rsidRDefault="00B7238B" w:rsidP="00B7238B"/>
        </w:tc>
      </w:tr>
    </w:tbl>
    <w:p w14:paraId="20B97456" w14:textId="77777777" w:rsidR="00941907" w:rsidRPr="00E7267D" w:rsidRDefault="00941907" w:rsidP="00CD23BC">
      <w:pPr>
        <w:rPr>
          <w:sz w:val="24"/>
        </w:rPr>
      </w:pPr>
    </w:p>
    <w:sectPr w:rsidR="00941907" w:rsidRPr="00E7267D" w:rsidSect="002208B0">
      <w:pgSz w:w="16838" w:h="11906" w:orient="landscape"/>
      <w:pgMar w:top="1134" w:right="1418" w:bottom="1134" w:left="1418" w:header="6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247732D" w14:textId="77777777" w:rsidR="007D7047" w:rsidRDefault="007D7047" w:rsidP="00157299">
      <w:pPr>
        <w:spacing w:after="0" w:line="240" w:lineRule="auto"/>
      </w:pPr>
      <w:r>
        <w:separator/>
      </w:r>
    </w:p>
  </w:endnote>
  <w:endnote w:type="continuationSeparator" w:id="0">
    <w:p w14:paraId="1437DE48" w14:textId="77777777" w:rsidR="007D7047" w:rsidRDefault="007D7047" w:rsidP="001572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A41006" w14:textId="77777777" w:rsidR="00767F95" w:rsidRDefault="00767F95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355D3A0" w14:textId="0BCD496D" w:rsidR="006047C2" w:rsidRPr="006047C2" w:rsidRDefault="00496F64" w:rsidP="006047C2">
    <w:pPr>
      <w:pStyle w:val="Rodap"/>
      <w:ind w:left="-1134"/>
    </w:pPr>
    <w:r>
      <w:rPr>
        <w:noProof/>
      </w:rPr>
      <w:drawing>
        <wp:inline distT="0" distB="0" distL="0" distR="0" wp14:anchorId="5D8692CB" wp14:editId="2ED639BB">
          <wp:extent cx="7543800" cy="1371600"/>
          <wp:effectExtent l="0" t="0" r="0" b="0"/>
          <wp:docPr id="90" name="Imagem 9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6" name="Word-2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3800" cy="1371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A6F5DA9" w14:textId="77777777" w:rsidR="00767F95" w:rsidRDefault="00767F95">
    <w:pPr>
      <w:pStyle w:val="Rodap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F1C9AF" w14:textId="0626C835" w:rsidR="002208B0" w:rsidRPr="006047C2" w:rsidRDefault="002208B0" w:rsidP="006047C2">
    <w:pPr>
      <w:pStyle w:val="Rodap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8FC4707" w14:textId="77777777" w:rsidR="007D7047" w:rsidRDefault="007D7047" w:rsidP="00157299">
      <w:pPr>
        <w:spacing w:after="0" w:line="240" w:lineRule="auto"/>
      </w:pPr>
      <w:r>
        <w:separator/>
      </w:r>
    </w:p>
  </w:footnote>
  <w:footnote w:type="continuationSeparator" w:id="0">
    <w:p w14:paraId="297CAF3D" w14:textId="77777777" w:rsidR="007D7047" w:rsidRDefault="007D7047" w:rsidP="0015729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A014980" w14:textId="77777777" w:rsidR="00767F95" w:rsidRDefault="00767F95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6F15FE" w14:textId="77777777" w:rsidR="00157299" w:rsidRPr="006047C2" w:rsidRDefault="006047C2" w:rsidP="006047C2">
    <w:pPr>
      <w:pStyle w:val="Cabealho"/>
      <w:ind w:left="-1134" w:right="-1134"/>
    </w:pPr>
    <w:r>
      <w:rPr>
        <w:noProof/>
      </w:rPr>
      <w:drawing>
        <wp:inline distT="0" distB="0" distL="0" distR="0" wp14:anchorId="20687B37" wp14:editId="634BBB6E">
          <wp:extent cx="7603701" cy="742315"/>
          <wp:effectExtent l="0" t="0" r="0" b="635"/>
          <wp:docPr id="89" name="Imagem 8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Word-1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6339" cy="74257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3B938B3" w14:textId="77777777" w:rsidR="00767F95" w:rsidRDefault="00767F95">
    <w:pPr>
      <w:pStyle w:val="Cabealho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F696F02" w14:textId="5F51356A" w:rsidR="002208B0" w:rsidRPr="006047C2" w:rsidRDefault="00767F95" w:rsidP="006047C2">
    <w:pPr>
      <w:pStyle w:val="Cabealho"/>
      <w:ind w:left="-1134" w:right="-1134"/>
    </w:pPr>
    <w:r>
      <w:rPr>
        <w:noProof/>
      </w:rPr>
      <w:pict w14:anchorId="47386CE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115002" o:spid="_x0000_s28673" type="#_x0000_t75" style="position:absolute;left:0;text-align:left;margin-left:0;margin-top:0;width:841.9pt;height:595.2pt;z-index:-251658752;mso-position-horizontal:center;mso-position-horizontal-relative:margin;mso-position-vertical:center;mso-position-vertical-relative:margin" o:allowincell="f">
          <v:imagedata r:id="rId1" o:title="Template Word_Etapa 9-3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27B1155"/>
    <w:multiLevelType w:val="multilevel"/>
    <w:tmpl w:val="D1B25AE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u w:val="none"/>
      </w:rPr>
    </w:lvl>
    <w:lvl w:ilvl="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31BE7799"/>
    <w:multiLevelType w:val="hybridMultilevel"/>
    <w:tmpl w:val="0CD6D54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7E63C9E"/>
    <w:multiLevelType w:val="hybridMultilevel"/>
    <w:tmpl w:val="822A2E8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E3B0C21"/>
    <w:multiLevelType w:val="hybridMultilevel"/>
    <w:tmpl w:val="EABCE32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B73714F"/>
    <w:multiLevelType w:val="hybridMultilevel"/>
    <w:tmpl w:val="6CCC2AE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C7D5630"/>
    <w:multiLevelType w:val="hybridMultilevel"/>
    <w:tmpl w:val="877E946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EC76A4F"/>
    <w:multiLevelType w:val="hybridMultilevel"/>
    <w:tmpl w:val="70641D60"/>
    <w:lvl w:ilvl="0" w:tplc="69F44520">
      <w:numFmt w:val="bullet"/>
      <w:lvlText w:val="•"/>
      <w:lvlJc w:val="left"/>
      <w:pPr>
        <w:ind w:left="786" w:hanging="360"/>
      </w:pPr>
      <w:rPr>
        <w:rFonts w:ascii="Calibri" w:eastAsia="Calibri" w:hAnsi="Calibri" w:cs="Calibri" w:hint="default"/>
      </w:rPr>
    </w:lvl>
    <w:lvl w:ilvl="1" w:tplc="04160003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0"/>
  </w:num>
  <w:num w:numId="4">
    <w:abstractNumId w:val="6"/>
  </w:num>
  <w:num w:numId="5">
    <w:abstractNumId w:val="1"/>
  </w:num>
  <w:num w:numId="6">
    <w:abstractNumId w:val="2"/>
  </w:num>
  <w:num w:numId="7">
    <w:abstractNumId w:val="4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hdrShapeDefaults>
    <o:shapedefaults v:ext="edit" spidmax="28674"/>
    <o:shapelayout v:ext="edit">
      <o:idmap v:ext="edit" data="28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0206"/>
    <w:rsid w:val="000800CA"/>
    <w:rsid w:val="000847D9"/>
    <w:rsid w:val="000971FB"/>
    <w:rsid w:val="000C68E1"/>
    <w:rsid w:val="000C6DBD"/>
    <w:rsid w:val="000E2112"/>
    <w:rsid w:val="000F7A1A"/>
    <w:rsid w:val="00146B95"/>
    <w:rsid w:val="00157299"/>
    <w:rsid w:val="001A2AD0"/>
    <w:rsid w:val="001A2CD6"/>
    <w:rsid w:val="001B38FF"/>
    <w:rsid w:val="001D41F3"/>
    <w:rsid w:val="001F126C"/>
    <w:rsid w:val="001F6868"/>
    <w:rsid w:val="002208B0"/>
    <w:rsid w:val="00224AF4"/>
    <w:rsid w:val="00226835"/>
    <w:rsid w:val="00266A73"/>
    <w:rsid w:val="002E3044"/>
    <w:rsid w:val="00323324"/>
    <w:rsid w:val="003455CC"/>
    <w:rsid w:val="00362F15"/>
    <w:rsid w:val="003A3FA7"/>
    <w:rsid w:val="003C22C7"/>
    <w:rsid w:val="003E499D"/>
    <w:rsid w:val="00450A8C"/>
    <w:rsid w:val="00462517"/>
    <w:rsid w:val="00496F64"/>
    <w:rsid w:val="004A67B2"/>
    <w:rsid w:val="004B0206"/>
    <w:rsid w:val="00500268"/>
    <w:rsid w:val="00574AE1"/>
    <w:rsid w:val="005B03AF"/>
    <w:rsid w:val="006047C2"/>
    <w:rsid w:val="00615F45"/>
    <w:rsid w:val="006650EA"/>
    <w:rsid w:val="006A40D4"/>
    <w:rsid w:val="0074045F"/>
    <w:rsid w:val="0076318F"/>
    <w:rsid w:val="00767F95"/>
    <w:rsid w:val="007B21B3"/>
    <w:rsid w:val="007B6BE8"/>
    <w:rsid w:val="007D2D5A"/>
    <w:rsid w:val="007D7047"/>
    <w:rsid w:val="0080191E"/>
    <w:rsid w:val="00834ED7"/>
    <w:rsid w:val="008631BD"/>
    <w:rsid w:val="0086557A"/>
    <w:rsid w:val="00874DFF"/>
    <w:rsid w:val="00877B5F"/>
    <w:rsid w:val="00892D3A"/>
    <w:rsid w:val="008A0A2B"/>
    <w:rsid w:val="008E4D48"/>
    <w:rsid w:val="00910D29"/>
    <w:rsid w:val="00941907"/>
    <w:rsid w:val="00AC07A7"/>
    <w:rsid w:val="00AC1F54"/>
    <w:rsid w:val="00AE48E9"/>
    <w:rsid w:val="00AF51E0"/>
    <w:rsid w:val="00B25E58"/>
    <w:rsid w:val="00B7238B"/>
    <w:rsid w:val="00B7276F"/>
    <w:rsid w:val="00BA2FA9"/>
    <w:rsid w:val="00BC6A50"/>
    <w:rsid w:val="00BE099F"/>
    <w:rsid w:val="00BF77C1"/>
    <w:rsid w:val="00C01011"/>
    <w:rsid w:val="00C524BA"/>
    <w:rsid w:val="00C63979"/>
    <w:rsid w:val="00C814C6"/>
    <w:rsid w:val="00C8701F"/>
    <w:rsid w:val="00CA43BD"/>
    <w:rsid w:val="00CA68C9"/>
    <w:rsid w:val="00CC149D"/>
    <w:rsid w:val="00CD23BC"/>
    <w:rsid w:val="00D5363C"/>
    <w:rsid w:val="00D80D01"/>
    <w:rsid w:val="00DD5407"/>
    <w:rsid w:val="00DF40B5"/>
    <w:rsid w:val="00E406C9"/>
    <w:rsid w:val="00E7267D"/>
    <w:rsid w:val="00E93DEF"/>
    <w:rsid w:val="00F1457B"/>
    <w:rsid w:val="00F17E22"/>
    <w:rsid w:val="00F94FF2"/>
    <w:rsid w:val="00FD233E"/>
    <w:rsid w:val="00FD35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4"/>
    <o:shapelayout v:ext="edit">
      <o:idmap v:ext="edit" data="1"/>
    </o:shapelayout>
  </w:shapeDefaults>
  <w:decimalSymbol w:val=","/>
  <w:listSeparator w:val=";"/>
  <w14:docId w14:val="5FDABA2D"/>
  <w15:chartTrackingRefBased/>
  <w15:docId w15:val="{71203125-A887-4959-9998-9683E54BAB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A2CD6"/>
    <w:rPr>
      <w:rFonts w:ascii="Calibri" w:eastAsia="Calibri" w:hAnsi="Calibri" w:cs="Calibri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15729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57299"/>
  </w:style>
  <w:style w:type="paragraph" w:styleId="Rodap">
    <w:name w:val="footer"/>
    <w:basedOn w:val="Normal"/>
    <w:link w:val="RodapChar"/>
    <w:uiPriority w:val="99"/>
    <w:unhideWhenUsed/>
    <w:rsid w:val="0015729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57299"/>
  </w:style>
  <w:style w:type="table" w:styleId="Tabelacomgrade">
    <w:name w:val="Table Grid"/>
    <w:basedOn w:val="Tabelanormal"/>
    <w:uiPriority w:val="39"/>
    <w:rsid w:val="001572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15729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styleId="PargrafodaLista">
    <w:name w:val="List Paragraph"/>
    <w:aliases w:val="Normal com bullets"/>
    <w:basedOn w:val="Normal"/>
    <w:link w:val="PargrafodaListaChar"/>
    <w:uiPriority w:val="34"/>
    <w:qFormat/>
    <w:rsid w:val="001A2CD6"/>
    <w:pPr>
      <w:ind w:left="720"/>
      <w:contextualSpacing/>
    </w:pPr>
  </w:style>
  <w:style w:type="character" w:customStyle="1" w:styleId="PargrafodaListaChar">
    <w:name w:val="Parágrafo da Lista Char"/>
    <w:aliases w:val="Normal com bullets Char"/>
    <w:link w:val="PargrafodaLista"/>
    <w:uiPriority w:val="34"/>
    <w:locked/>
    <w:rsid w:val="001A2CD6"/>
    <w:rPr>
      <w:rFonts w:ascii="Calibri" w:eastAsia="Calibri" w:hAnsi="Calibri" w:cs="Calibri"/>
      <w:lang w:eastAsia="pt-BR"/>
    </w:rPr>
  </w:style>
  <w:style w:type="character" w:styleId="Refdecomentrio">
    <w:name w:val="annotation reference"/>
    <w:basedOn w:val="Fontepargpadro"/>
    <w:uiPriority w:val="99"/>
    <w:semiHidden/>
    <w:unhideWhenUsed/>
    <w:rsid w:val="002E3044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2E3044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2E3044"/>
    <w:rPr>
      <w:rFonts w:ascii="Calibri" w:eastAsia="Calibri" w:hAnsi="Calibri" w:cs="Calibri"/>
      <w:sz w:val="20"/>
      <w:szCs w:val="20"/>
      <w:lang w:eastAsia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2E3044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2E3044"/>
    <w:rPr>
      <w:rFonts w:ascii="Calibri" w:eastAsia="Calibri" w:hAnsi="Calibri" w:cs="Calibri"/>
      <w:b/>
      <w:bCs/>
      <w:sz w:val="20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E304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E3044"/>
    <w:rPr>
      <w:rFonts w:ascii="Segoe UI" w:eastAsia="Calibri" w:hAnsi="Segoe UI" w:cs="Segoe UI"/>
      <w:sz w:val="18"/>
      <w:szCs w:val="18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1654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26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Data" Target="diagrams/data1.xml"/><Relationship Id="rId13" Type="http://schemas.openxmlformats.org/officeDocument/2006/relationships/diagramData" Target="diagrams/data2.xml"/><Relationship Id="rId18" Type="http://schemas.openxmlformats.org/officeDocument/2006/relationships/header" Target="header1.xm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microsoft.com/office/2007/relationships/diagramDrawing" Target="diagrams/drawing1.xml"/><Relationship Id="rId17" Type="http://schemas.microsoft.com/office/2007/relationships/diagramDrawing" Target="diagrams/drawing2.xml"/><Relationship Id="rId25" Type="http://schemas.openxmlformats.org/officeDocument/2006/relationships/footer" Target="footer4.xml"/><Relationship Id="rId2" Type="http://schemas.openxmlformats.org/officeDocument/2006/relationships/numbering" Target="numbering.xml"/><Relationship Id="rId16" Type="http://schemas.openxmlformats.org/officeDocument/2006/relationships/diagramColors" Target="diagrams/colors2.xm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Colors" Target="diagrams/colors1.xml"/><Relationship Id="rId24" Type="http://schemas.openxmlformats.org/officeDocument/2006/relationships/header" Target="header4.xml"/><Relationship Id="rId5" Type="http://schemas.openxmlformats.org/officeDocument/2006/relationships/webSettings" Target="webSettings.xml"/><Relationship Id="rId15" Type="http://schemas.openxmlformats.org/officeDocument/2006/relationships/diagramQuickStyle" Target="diagrams/quickStyle2.xml"/><Relationship Id="rId23" Type="http://schemas.openxmlformats.org/officeDocument/2006/relationships/footer" Target="footer3.xml"/><Relationship Id="rId10" Type="http://schemas.openxmlformats.org/officeDocument/2006/relationships/diagramQuickStyle" Target="diagrams/quickStyle1.xml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diagramLayout" Target="diagrams/layout1.xml"/><Relationship Id="rId14" Type="http://schemas.openxmlformats.org/officeDocument/2006/relationships/diagramLayout" Target="diagrams/layout2.xml"/><Relationship Id="rId22" Type="http://schemas.openxmlformats.org/officeDocument/2006/relationships/header" Target="header3.xml"/><Relationship Id="rId27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diagrams/_rels/data1.xml.rels><?xml version="1.0" encoding="UTF-8" standalone="yes"?>
<Relationships xmlns="http://schemas.openxmlformats.org/package/2006/relationships"><Relationship Id="rId2" Type="http://schemas.openxmlformats.org/officeDocument/2006/relationships/image" Target="../media/image2.svg"/><Relationship Id="rId1" Type="http://schemas.openxmlformats.org/officeDocument/2006/relationships/image" Target="../media/image1.png"/></Relationships>
</file>

<file path=word/diagrams/_rels/data2.xml.rels><?xml version="1.0" encoding="UTF-8" standalone="yes"?>
<Relationships xmlns="http://schemas.openxmlformats.org/package/2006/relationships"><Relationship Id="rId3" Type="http://schemas.openxmlformats.org/officeDocument/2006/relationships/image" Target="../media/image5.png"/><Relationship Id="rId2" Type="http://schemas.openxmlformats.org/officeDocument/2006/relationships/image" Target="../media/image4.svg"/><Relationship Id="rId1" Type="http://schemas.openxmlformats.org/officeDocument/2006/relationships/image" Target="../media/image3.png"/><Relationship Id="rId4" Type="http://schemas.openxmlformats.org/officeDocument/2006/relationships/image" Target="../media/image6.svg"/></Relationships>
</file>

<file path=word/diagrams/_rels/drawing1.xml.rels><?xml version="1.0" encoding="UTF-8" standalone="yes"?>
<Relationships xmlns="http://schemas.openxmlformats.org/package/2006/relationships"><Relationship Id="rId2" Type="http://schemas.openxmlformats.org/officeDocument/2006/relationships/image" Target="../media/image2.svg"/><Relationship Id="rId1" Type="http://schemas.openxmlformats.org/officeDocument/2006/relationships/image" Target="../media/image1.png"/></Relationships>
</file>

<file path=word/diagrams/_rels/drawing2.xml.rels><?xml version="1.0" encoding="UTF-8" standalone="yes"?>
<Relationships xmlns="http://schemas.openxmlformats.org/package/2006/relationships"><Relationship Id="rId3" Type="http://schemas.openxmlformats.org/officeDocument/2006/relationships/image" Target="../media/image5.png"/><Relationship Id="rId2" Type="http://schemas.openxmlformats.org/officeDocument/2006/relationships/image" Target="../media/image4.svg"/><Relationship Id="rId1" Type="http://schemas.openxmlformats.org/officeDocument/2006/relationships/image" Target="../media/image3.png"/><Relationship Id="rId4" Type="http://schemas.openxmlformats.org/officeDocument/2006/relationships/image" Target="../media/image6.sv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0_3">
  <dgm:title val=""/>
  <dgm:desc val=""/>
  <dgm:catLst>
    <dgm:cat type="mainScheme" pri="10300"/>
  </dgm:catLst>
  <dgm:styleLbl name="node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lignNode1">
    <dgm:fillClrLst meth="repeat">
      <a:schemeClr val="dk2"/>
    </dgm:fillClrLst>
    <dgm:linClrLst meth="repeat">
      <a:schemeClr val="dk2"/>
    </dgm:linClrLst>
    <dgm:effectClrLst/>
    <dgm:txLinClrLst/>
    <dgm:txFillClrLst/>
    <dgm:txEffectClrLst/>
  </dgm:styleLbl>
  <dgm:styleLbl name="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ln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vennNode1">
    <dgm:fillClrLst meth="repeat">
      <a:schemeClr val="dk2">
        <a:alpha val="50000"/>
      </a:schemeClr>
    </dgm:fillClrLst>
    <dgm:linClrLst meth="repeat">
      <a:schemeClr val="lt2"/>
    </dgm:linClrLst>
    <dgm:effectClrLst/>
    <dgm:txLinClrLst/>
    <dgm:txFillClrLst/>
    <dgm:txEffectClrLst/>
  </dgm:styleLbl>
  <dgm:styleLbl name="node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fgImgPlace1">
    <dgm:fillClrLst meth="repeat">
      <a:schemeClr val="dk2">
        <a:tint val="50000"/>
      </a:schemeClr>
    </dgm:fillClrLst>
    <dgm:linClrLst meth="repeat">
      <a:schemeClr val="lt2"/>
    </dgm:linClrLst>
    <dgm:effectClrLst/>
    <dgm:txLinClrLst/>
    <dgm:txFillClrLst meth="repeat">
      <a:schemeClr val="lt2"/>
    </dgm:txFillClrLst>
    <dgm:txEffectClrLst/>
  </dgm:styleLbl>
  <dgm:styleLbl name="align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bg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callout">
    <dgm:fillClrLst meth="repeat">
      <a:schemeClr val="dk2"/>
    </dgm:fillClrLst>
    <dgm:linClrLst meth="repeat">
      <a:schemeClr val="dk2">
        <a:tint val="50000"/>
      </a:schemeClr>
    </dgm:linClrLst>
    <dgm:effectClrLst/>
    <dgm:txLinClrLst/>
    <dgm:txFillClrLst meth="repeat">
      <a:schemeClr val="lt2"/>
    </dgm:txFillClrLst>
    <dgm:txEffectClrLst/>
  </dgm:styleLbl>
  <dgm:styleLbl name="asst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parCh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lt2"/>
    </dgm:txFillClrLst>
    <dgm:txEffectClrLst/>
  </dgm:styleLbl>
  <dgm:styleLbl name="parChTrans2D2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3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4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1D1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2">
        <a:alpha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2">
        <a:tint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2">
        <a:shade val="8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2">
        <a:tint val="50000"/>
        <a:alpha val="4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2">
        <a:tint val="60000"/>
      </a:schemeClr>
    </dgm:fillClrLst>
    <dgm:linClrLst meth="repeat">
      <a:schemeClr val="lt2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2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0_3">
  <dgm:title val=""/>
  <dgm:desc val=""/>
  <dgm:catLst>
    <dgm:cat type="mainScheme" pri="10300"/>
  </dgm:catLst>
  <dgm:styleLbl name="node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lignNode1">
    <dgm:fillClrLst meth="repeat">
      <a:schemeClr val="dk2"/>
    </dgm:fillClrLst>
    <dgm:linClrLst meth="repeat">
      <a:schemeClr val="dk2"/>
    </dgm:linClrLst>
    <dgm:effectClrLst/>
    <dgm:txLinClrLst/>
    <dgm:txFillClrLst/>
    <dgm:txEffectClrLst/>
  </dgm:styleLbl>
  <dgm:styleLbl name="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ln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vennNode1">
    <dgm:fillClrLst meth="repeat">
      <a:schemeClr val="dk2">
        <a:alpha val="50000"/>
      </a:schemeClr>
    </dgm:fillClrLst>
    <dgm:linClrLst meth="repeat">
      <a:schemeClr val="lt2"/>
    </dgm:linClrLst>
    <dgm:effectClrLst/>
    <dgm:txLinClrLst/>
    <dgm:txFillClrLst/>
    <dgm:txEffectClrLst/>
  </dgm:styleLbl>
  <dgm:styleLbl name="node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fgImgPlace1">
    <dgm:fillClrLst meth="repeat">
      <a:schemeClr val="dk2">
        <a:tint val="50000"/>
      </a:schemeClr>
    </dgm:fillClrLst>
    <dgm:linClrLst meth="repeat">
      <a:schemeClr val="lt2"/>
    </dgm:linClrLst>
    <dgm:effectClrLst/>
    <dgm:txLinClrLst/>
    <dgm:txFillClrLst meth="repeat">
      <a:schemeClr val="lt2"/>
    </dgm:txFillClrLst>
    <dgm:txEffectClrLst/>
  </dgm:styleLbl>
  <dgm:styleLbl name="align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bg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callout">
    <dgm:fillClrLst meth="repeat">
      <a:schemeClr val="dk2"/>
    </dgm:fillClrLst>
    <dgm:linClrLst meth="repeat">
      <a:schemeClr val="dk2">
        <a:tint val="50000"/>
      </a:schemeClr>
    </dgm:linClrLst>
    <dgm:effectClrLst/>
    <dgm:txLinClrLst/>
    <dgm:txFillClrLst meth="repeat">
      <a:schemeClr val="lt2"/>
    </dgm:txFillClrLst>
    <dgm:txEffectClrLst/>
  </dgm:styleLbl>
  <dgm:styleLbl name="asst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parCh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lt2"/>
    </dgm:txFillClrLst>
    <dgm:txEffectClrLst/>
  </dgm:styleLbl>
  <dgm:styleLbl name="parChTrans2D2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3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4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1D1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2">
        <a:alpha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2">
        <a:tint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2">
        <a:shade val="8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2">
        <a:tint val="50000"/>
        <a:alpha val="4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2">
        <a:tint val="60000"/>
      </a:schemeClr>
    </dgm:fillClrLst>
    <dgm:linClrLst meth="repeat">
      <a:schemeClr val="lt2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2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1D6BF762-BB5C-4954-BC52-30927F3ACDC4}" type="doc">
      <dgm:prSet loTypeId="urn:microsoft.com/office/officeart/2005/8/layout/hProcess10" loCatId="process" qsTypeId="urn:microsoft.com/office/officeart/2005/8/quickstyle/3d4" qsCatId="3D" csTypeId="urn:microsoft.com/office/officeart/2005/8/colors/accent0_3" csCatId="mainScheme" phldr="1"/>
      <dgm:spPr/>
      <dgm:t>
        <a:bodyPr/>
        <a:lstStyle/>
        <a:p>
          <a:endParaRPr lang="pt-BR"/>
        </a:p>
      </dgm:t>
    </dgm:pt>
    <dgm:pt modelId="{1A64ADC8-E40E-4B96-960E-6E1C9DA2BEFE}">
      <dgm:prSet phldrT="[Texto]" custT="1"/>
      <dgm:spPr/>
      <dgm:t>
        <a:bodyPr/>
        <a:lstStyle/>
        <a:p>
          <a:pPr algn="ctr"/>
          <a:endParaRPr lang="pt-BR" sz="1600"/>
        </a:p>
        <a:p>
          <a:pPr algn="ctr"/>
          <a:r>
            <a:rPr lang="pt-BR" sz="1600"/>
            <a:t>Giro</a:t>
          </a:r>
          <a:endParaRPr lang="pt-BR" sz="2400"/>
        </a:p>
      </dgm:t>
    </dgm:pt>
    <dgm:pt modelId="{8A69A33A-C639-4CAA-8EF2-454245F904DD}" type="parTrans" cxnId="{97831BA5-44D2-4F0A-9594-68FCE0F4339F}">
      <dgm:prSet/>
      <dgm:spPr/>
      <dgm:t>
        <a:bodyPr/>
        <a:lstStyle/>
        <a:p>
          <a:endParaRPr lang="pt-BR"/>
        </a:p>
      </dgm:t>
    </dgm:pt>
    <dgm:pt modelId="{71073FF4-9140-4BC3-AAEA-43CEF672E911}" type="sibTrans" cxnId="{97831BA5-44D2-4F0A-9594-68FCE0F4339F}">
      <dgm:prSet/>
      <dgm:spPr/>
      <dgm:t>
        <a:bodyPr/>
        <a:lstStyle/>
        <a:p>
          <a:endParaRPr lang="pt-BR"/>
        </a:p>
      </dgm:t>
    </dgm:pt>
    <dgm:pt modelId="{04116916-FBEF-4E99-A645-49040920F296}">
      <dgm:prSet phldrT="[Texto]" custT="1"/>
      <dgm:spPr/>
      <dgm:t>
        <a:bodyPr/>
        <a:lstStyle/>
        <a:p>
          <a:pPr algn="ctr"/>
          <a:r>
            <a:rPr lang="pt-BR" sz="1400"/>
            <a:t>1º  e 2º momentos</a:t>
          </a:r>
        </a:p>
      </dgm:t>
    </dgm:pt>
    <dgm:pt modelId="{2E14AF96-8D04-4514-8637-102AB1B0AA2C}" type="parTrans" cxnId="{F3B3985A-D363-435B-8164-01BD5C00155E}">
      <dgm:prSet/>
      <dgm:spPr/>
      <dgm:t>
        <a:bodyPr/>
        <a:lstStyle/>
        <a:p>
          <a:endParaRPr lang="pt-BR"/>
        </a:p>
      </dgm:t>
    </dgm:pt>
    <dgm:pt modelId="{31E2F10A-1A4D-41C6-A9DA-21C3304159BB}" type="sibTrans" cxnId="{F3B3985A-D363-435B-8164-01BD5C00155E}">
      <dgm:prSet/>
      <dgm:spPr/>
      <dgm:t>
        <a:bodyPr/>
        <a:lstStyle/>
        <a:p>
          <a:endParaRPr lang="pt-BR"/>
        </a:p>
      </dgm:t>
    </dgm:pt>
    <dgm:pt modelId="{30484F08-66A7-4C82-8E6E-9BC3DD6CA2E6}" type="pres">
      <dgm:prSet presAssocID="{1D6BF762-BB5C-4954-BC52-30927F3ACDC4}" presName="Name0" presStyleCnt="0">
        <dgm:presLayoutVars>
          <dgm:dir/>
          <dgm:resizeHandles val="exact"/>
        </dgm:presLayoutVars>
      </dgm:prSet>
      <dgm:spPr/>
    </dgm:pt>
    <dgm:pt modelId="{BE505600-5C1F-4BE1-BD48-8714574761EE}" type="pres">
      <dgm:prSet presAssocID="{1A64ADC8-E40E-4B96-960E-6E1C9DA2BEFE}" presName="composite" presStyleCnt="0"/>
      <dgm:spPr/>
    </dgm:pt>
    <dgm:pt modelId="{E932EEFF-883B-4019-9DA4-F6798322759E}" type="pres">
      <dgm:prSet presAssocID="{1A64ADC8-E40E-4B96-960E-6E1C9DA2BEFE}" presName="imagSh" presStyleLbl="bgImgPlace1" presStyleIdx="0" presStyleCnt="1" custLinFactNeighborX="16336" custLinFactNeighborY="-9891"/>
      <dgm:spPr>
        <a:blipFill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2"/>
              </a:ext>
            </a:extLst>
          </a:blip>
          <a:srcRect/>
          <a:stretch>
            <a:fillRect/>
          </a:stretch>
        </a:blipFill>
      </dgm:spPr>
    </dgm:pt>
    <dgm:pt modelId="{ED852FDD-7719-490F-9276-003956324F86}" type="pres">
      <dgm:prSet presAssocID="{1A64ADC8-E40E-4B96-960E-6E1C9DA2BEFE}" presName="txNode" presStyleLbl="node1" presStyleIdx="0" presStyleCnt="1">
        <dgm:presLayoutVars>
          <dgm:bulletEnabled val="1"/>
        </dgm:presLayoutVars>
      </dgm:prSet>
      <dgm:spPr/>
    </dgm:pt>
  </dgm:ptLst>
  <dgm:cxnLst>
    <dgm:cxn modelId="{B71A372F-EFE5-4BD9-A9D6-165CE500C03C}" type="presOf" srcId="{1D6BF762-BB5C-4954-BC52-30927F3ACDC4}" destId="{30484F08-66A7-4C82-8E6E-9BC3DD6CA2E6}" srcOrd="0" destOrd="0" presId="urn:microsoft.com/office/officeart/2005/8/layout/hProcess10"/>
    <dgm:cxn modelId="{86FA2C6E-4AA7-4CA1-A764-6F7BB9BB297F}" type="presOf" srcId="{1A64ADC8-E40E-4B96-960E-6E1C9DA2BEFE}" destId="{ED852FDD-7719-490F-9276-003956324F86}" srcOrd="0" destOrd="0" presId="urn:microsoft.com/office/officeart/2005/8/layout/hProcess10"/>
    <dgm:cxn modelId="{F3B3985A-D363-435B-8164-01BD5C00155E}" srcId="{1A64ADC8-E40E-4B96-960E-6E1C9DA2BEFE}" destId="{04116916-FBEF-4E99-A645-49040920F296}" srcOrd="0" destOrd="0" parTransId="{2E14AF96-8D04-4514-8637-102AB1B0AA2C}" sibTransId="{31E2F10A-1A4D-41C6-A9DA-21C3304159BB}"/>
    <dgm:cxn modelId="{97831BA5-44D2-4F0A-9594-68FCE0F4339F}" srcId="{1D6BF762-BB5C-4954-BC52-30927F3ACDC4}" destId="{1A64ADC8-E40E-4B96-960E-6E1C9DA2BEFE}" srcOrd="0" destOrd="0" parTransId="{8A69A33A-C639-4CAA-8EF2-454245F904DD}" sibTransId="{71073FF4-9140-4BC3-AAEA-43CEF672E911}"/>
    <dgm:cxn modelId="{07E434C0-37A8-4CAC-A324-16EEFBC2485D}" type="presOf" srcId="{04116916-FBEF-4E99-A645-49040920F296}" destId="{ED852FDD-7719-490F-9276-003956324F86}" srcOrd="0" destOrd="1" presId="urn:microsoft.com/office/officeart/2005/8/layout/hProcess10"/>
    <dgm:cxn modelId="{46F8C963-1B46-4060-A686-1CA2693CF153}" type="presParOf" srcId="{30484F08-66A7-4C82-8E6E-9BC3DD6CA2E6}" destId="{BE505600-5C1F-4BE1-BD48-8714574761EE}" srcOrd="0" destOrd="0" presId="urn:microsoft.com/office/officeart/2005/8/layout/hProcess10"/>
    <dgm:cxn modelId="{D1B8EB28-07C3-4BD1-8349-E55A9472225B}" type="presParOf" srcId="{BE505600-5C1F-4BE1-BD48-8714574761EE}" destId="{E932EEFF-883B-4019-9DA4-F6798322759E}" srcOrd="0" destOrd="0" presId="urn:microsoft.com/office/officeart/2005/8/layout/hProcess10"/>
    <dgm:cxn modelId="{BDD94536-FC53-4EF9-9DFA-0467F26BD021}" type="presParOf" srcId="{BE505600-5C1F-4BE1-BD48-8714574761EE}" destId="{ED852FDD-7719-490F-9276-003956324F86}" srcOrd="1" destOrd="0" presId="urn:microsoft.com/office/officeart/2005/8/layout/hProcess10"/>
  </dgm:cxnLst>
  <dgm:bg/>
  <dgm:whole/>
  <dgm:extLst>
    <a:ext uri="http://schemas.microsoft.com/office/drawing/2008/diagram">
      <dsp:dataModelExt xmlns:dsp="http://schemas.microsoft.com/office/drawing/2008/diagram" relId="rId12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C502B78C-9E72-4CE2-BCA7-B54AEF0B944D}" type="doc">
      <dgm:prSet loTypeId="urn:microsoft.com/office/officeart/2005/8/layout/hProcess10" loCatId="process" qsTypeId="urn:microsoft.com/office/officeart/2005/8/quickstyle/3d4" qsCatId="3D" csTypeId="urn:microsoft.com/office/officeart/2005/8/colors/accent0_3" csCatId="mainScheme" phldr="1"/>
      <dgm:spPr/>
      <dgm:t>
        <a:bodyPr/>
        <a:lstStyle/>
        <a:p>
          <a:endParaRPr lang="pt-BR"/>
        </a:p>
      </dgm:t>
    </dgm:pt>
    <dgm:pt modelId="{C95ED0FC-46A6-4D77-895D-097230F10254}">
      <dgm:prSet phldrT="[Texto]" custT="1"/>
      <dgm:spPr/>
      <dgm:t>
        <a:bodyPr/>
        <a:lstStyle/>
        <a:p>
          <a:pPr algn="ctr"/>
          <a:endParaRPr lang="pt-BR" sz="1600"/>
        </a:p>
        <a:p>
          <a:pPr algn="ctr"/>
          <a:r>
            <a:rPr lang="pt-BR" sz="1600"/>
            <a:t>Giro</a:t>
          </a:r>
        </a:p>
      </dgm:t>
    </dgm:pt>
    <dgm:pt modelId="{869DDE61-6F8C-4FBD-9A8A-31C8BE66BBFD}" type="parTrans" cxnId="{9380225E-ECC3-4C4B-ACBC-EC41BCBE00A7}">
      <dgm:prSet/>
      <dgm:spPr/>
      <dgm:t>
        <a:bodyPr/>
        <a:lstStyle/>
        <a:p>
          <a:endParaRPr lang="pt-BR"/>
        </a:p>
      </dgm:t>
    </dgm:pt>
    <dgm:pt modelId="{26630DC8-C05A-4B4A-A933-AA52CC7AE2D9}" type="sibTrans" cxnId="{9380225E-ECC3-4C4B-ACBC-EC41BCBE00A7}">
      <dgm:prSet/>
      <dgm:spPr/>
      <dgm:t>
        <a:bodyPr/>
        <a:lstStyle/>
        <a:p>
          <a:endParaRPr lang="pt-BR"/>
        </a:p>
      </dgm:t>
    </dgm:pt>
    <dgm:pt modelId="{E76D943B-FCDF-4B73-83E0-1FFD691B8BBA}">
      <dgm:prSet phldrT="[Texto]" custT="1"/>
      <dgm:spPr/>
      <dgm:t>
        <a:bodyPr/>
        <a:lstStyle/>
        <a:p>
          <a:pPr algn="ctr"/>
          <a:r>
            <a:rPr lang="pt-BR" sz="1400"/>
            <a:t>1º momento</a:t>
          </a:r>
        </a:p>
      </dgm:t>
    </dgm:pt>
    <dgm:pt modelId="{FAAFA4D9-8746-4E52-BD0D-8A776543B51C}" type="parTrans" cxnId="{A4F15555-C705-42C9-A3CF-8BC086B1D76F}">
      <dgm:prSet/>
      <dgm:spPr/>
      <dgm:t>
        <a:bodyPr/>
        <a:lstStyle/>
        <a:p>
          <a:endParaRPr lang="pt-BR"/>
        </a:p>
      </dgm:t>
    </dgm:pt>
    <dgm:pt modelId="{C724008F-63D0-428B-855C-58651043AB30}" type="sibTrans" cxnId="{A4F15555-C705-42C9-A3CF-8BC086B1D76F}">
      <dgm:prSet/>
      <dgm:spPr/>
      <dgm:t>
        <a:bodyPr/>
        <a:lstStyle/>
        <a:p>
          <a:endParaRPr lang="pt-BR"/>
        </a:p>
      </dgm:t>
    </dgm:pt>
    <dgm:pt modelId="{03B5353D-5B29-41E6-B2DC-9349AA98B2E8}">
      <dgm:prSet phldrT="[Texto]" custT="1"/>
      <dgm:spPr/>
      <dgm:t>
        <a:bodyPr/>
        <a:lstStyle/>
        <a:p>
          <a:pPr algn="ctr"/>
          <a:endParaRPr lang="pt-BR" sz="1600"/>
        </a:p>
        <a:p>
          <a:pPr algn="ctr"/>
          <a:r>
            <a:rPr lang="pt-BR" sz="1600"/>
            <a:t>Giro</a:t>
          </a:r>
          <a:endParaRPr lang="pt-BR" sz="2300"/>
        </a:p>
      </dgm:t>
    </dgm:pt>
    <dgm:pt modelId="{81BF767C-6C90-41AB-90B8-92B699392366}" type="parTrans" cxnId="{4E6E1109-91BA-4D88-B380-3D42712ED485}">
      <dgm:prSet/>
      <dgm:spPr/>
      <dgm:t>
        <a:bodyPr/>
        <a:lstStyle/>
        <a:p>
          <a:endParaRPr lang="pt-BR"/>
        </a:p>
      </dgm:t>
    </dgm:pt>
    <dgm:pt modelId="{443E8736-D770-4145-B3F2-1CFF6CA72BEA}" type="sibTrans" cxnId="{4E6E1109-91BA-4D88-B380-3D42712ED485}">
      <dgm:prSet/>
      <dgm:spPr/>
      <dgm:t>
        <a:bodyPr/>
        <a:lstStyle/>
        <a:p>
          <a:endParaRPr lang="pt-BR"/>
        </a:p>
      </dgm:t>
    </dgm:pt>
    <dgm:pt modelId="{7A3306EE-2DFF-4672-9C02-E4B992DFD14C}">
      <dgm:prSet phldrT="[Texto]" custT="1"/>
      <dgm:spPr/>
      <dgm:t>
        <a:bodyPr/>
        <a:lstStyle/>
        <a:p>
          <a:pPr algn="ctr"/>
          <a:r>
            <a:rPr lang="pt-BR" sz="1400"/>
            <a:t>2º momento</a:t>
          </a:r>
        </a:p>
      </dgm:t>
    </dgm:pt>
    <dgm:pt modelId="{F50111D6-389A-4C25-8861-722D2815E250}" type="parTrans" cxnId="{2CFF01B7-FB0C-4D46-92C6-0BE850F6E8D7}">
      <dgm:prSet/>
      <dgm:spPr/>
      <dgm:t>
        <a:bodyPr/>
        <a:lstStyle/>
        <a:p>
          <a:endParaRPr lang="pt-BR"/>
        </a:p>
      </dgm:t>
    </dgm:pt>
    <dgm:pt modelId="{E56E152E-4156-4331-A52F-AA18E090434F}" type="sibTrans" cxnId="{2CFF01B7-FB0C-4D46-92C6-0BE850F6E8D7}">
      <dgm:prSet/>
      <dgm:spPr/>
      <dgm:t>
        <a:bodyPr/>
        <a:lstStyle/>
        <a:p>
          <a:endParaRPr lang="pt-BR"/>
        </a:p>
      </dgm:t>
    </dgm:pt>
    <dgm:pt modelId="{1FCBEB6B-7A49-4EBF-84CE-F1671C3AE893}" type="pres">
      <dgm:prSet presAssocID="{C502B78C-9E72-4CE2-BCA7-B54AEF0B944D}" presName="Name0" presStyleCnt="0">
        <dgm:presLayoutVars>
          <dgm:dir/>
          <dgm:resizeHandles val="exact"/>
        </dgm:presLayoutVars>
      </dgm:prSet>
      <dgm:spPr/>
    </dgm:pt>
    <dgm:pt modelId="{6170039B-7437-4CBE-B908-14172F340E58}" type="pres">
      <dgm:prSet presAssocID="{C95ED0FC-46A6-4D77-895D-097230F10254}" presName="composite" presStyleCnt="0"/>
      <dgm:spPr/>
    </dgm:pt>
    <dgm:pt modelId="{BA836ED2-3FCC-46B9-B2B1-D8C8F61464DA}" type="pres">
      <dgm:prSet presAssocID="{C95ED0FC-46A6-4D77-895D-097230F10254}" presName="imagSh" presStyleLbl="bgImgPlace1" presStyleIdx="0" presStyleCnt="2" custAng="2109079" custLinFactNeighborX="15440"/>
      <dgm:spPr>
        <a:blipFill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2"/>
              </a:ext>
            </a:extLst>
          </a:blip>
          <a:srcRect/>
          <a:stretch>
            <a:fillRect t="-3000" b="-3000"/>
          </a:stretch>
        </a:blipFill>
      </dgm:spPr>
      <dgm:extLst>
        <a:ext uri="{E40237B7-FDA0-4F09-8148-C483321AD2D9}">
          <dgm14:cNvPr xmlns:dgm14="http://schemas.microsoft.com/office/drawing/2010/diagram" id="0" name="" descr="Atualizar"/>
        </a:ext>
      </dgm:extLst>
    </dgm:pt>
    <dgm:pt modelId="{75C63B55-AAE6-45A6-A988-E86712AFA1CF}" type="pres">
      <dgm:prSet presAssocID="{C95ED0FC-46A6-4D77-895D-097230F10254}" presName="txNode" presStyleLbl="node1" presStyleIdx="0" presStyleCnt="2" custLinFactNeighborX="-532">
        <dgm:presLayoutVars>
          <dgm:bulletEnabled val="1"/>
        </dgm:presLayoutVars>
      </dgm:prSet>
      <dgm:spPr/>
    </dgm:pt>
    <dgm:pt modelId="{878AF7B3-5336-475C-9414-5AE8EC8F2808}" type="pres">
      <dgm:prSet presAssocID="{26630DC8-C05A-4B4A-A933-AA52CC7AE2D9}" presName="sibTrans" presStyleLbl="sibTrans2D1" presStyleIdx="0" presStyleCnt="1" custLinFactY="72833" custLinFactNeighborX="60810" custLinFactNeighborY="100000"/>
      <dgm:spPr/>
    </dgm:pt>
    <dgm:pt modelId="{65EBEEF6-6383-4473-911D-C5907D9D4AC4}" type="pres">
      <dgm:prSet presAssocID="{26630DC8-C05A-4B4A-A933-AA52CC7AE2D9}" presName="connTx" presStyleLbl="sibTrans2D1" presStyleIdx="0" presStyleCnt="1"/>
      <dgm:spPr/>
    </dgm:pt>
    <dgm:pt modelId="{C4B967D0-EF4A-4344-93B4-D5326B044B40}" type="pres">
      <dgm:prSet presAssocID="{03B5353D-5B29-41E6-B2DC-9349AA98B2E8}" presName="composite" presStyleCnt="0"/>
      <dgm:spPr/>
    </dgm:pt>
    <dgm:pt modelId="{B3BE6334-1B3B-471B-9AE9-9C93195BCE54}" type="pres">
      <dgm:prSet presAssocID="{03B5353D-5B29-41E6-B2DC-9349AA98B2E8}" presName="imagSh" presStyleLbl="bgImgPlace1" presStyleIdx="1" presStyleCnt="2" custAng="6709538" custLinFactNeighborX="6562" custLinFactNeighborY="2996"/>
      <dgm:spPr>
        <a:blipFill>
          <a:blip xmlns:r="http://schemas.openxmlformats.org/officeDocument/2006/relationships" r:embed="rId3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4"/>
              </a:ext>
            </a:extLst>
          </a:blip>
          <a:srcRect/>
          <a:stretch>
            <a:fillRect t="-3000" b="-3000"/>
          </a:stretch>
        </a:blipFill>
      </dgm:spPr>
    </dgm:pt>
    <dgm:pt modelId="{B22775F5-AF21-461E-9622-0AF182D3FF2B}" type="pres">
      <dgm:prSet presAssocID="{03B5353D-5B29-41E6-B2DC-9349AA98B2E8}" presName="txNode" presStyleLbl="node1" presStyleIdx="1" presStyleCnt="2" custLinFactNeighborX="-6922" custLinFactNeighborY="0">
        <dgm:presLayoutVars>
          <dgm:bulletEnabled val="1"/>
        </dgm:presLayoutVars>
      </dgm:prSet>
      <dgm:spPr/>
    </dgm:pt>
  </dgm:ptLst>
  <dgm:cxnLst>
    <dgm:cxn modelId="{4E6E1109-91BA-4D88-B380-3D42712ED485}" srcId="{C502B78C-9E72-4CE2-BCA7-B54AEF0B944D}" destId="{03B5353D-5B29-41E6-B2DC-9349AA98B2E8}" srcOrd="1" destOrd="0" parTransId="{81BF767C-6C90-41AB-90B8-92B699392366}" sibTransId="{443E8736-D770-4145-B3F2-1CFF6CA72BEA}"/>
    <dgm:cxn modelId="{9336BA1A-325C-48C7-8F38-30BEC2333140}" type="presOf" srcId="{C502B78C-9E72-4CE2-BCA7-B54AEF0B944D}" destId="{1FCBEB6B-7A49-4EBF-84CE-F1671C3AE893}" srcOrd="0" destOrd="0" presId="urn:microsoft.com/office/officeart/2005/8/layout/hProcess10"/>
    <dgm:cxn modelId="{E0353C21-4E1B-4082-A35D-A08B2B1FD269}" type="presOf" srcId="{7A3306EE-2DFF-4672-9C02-E4B992DFD14C}" destId="{B22775F5-AF21-461E-9622-0AF182D3FF2B}" srcOrd="0" destOrd="1" presId="urn:microsoft.com/office/officeart/2005/8/layout/hProcess10"/>
    <dgm:cxn modelId="{3B12CC39-3133-4A62-964B-DF774A86AAE7}" type="presOf" srcId="{26630DC8-C05A-4B4A-A933-AA52CC7AE2D9}" destId="{65EBEEF6-6383-4473-911D-C5907D9D4AC4}" srcOrd="1" destOrd="0" presId="urn:microsoft.com/office/officeart/2005/8/layout/hProcess10"/>
    <dgm:cxn modelId="{9380225E-ECC3-4C4B-ACBC-EC41BCBE00A7}" srcId="{C502B78C-9E72-4CE2-BCA7-B54AEF0B944D}" destId="{C95ED0FC-46A6-4D77-895D-097230F10254}" srcOrd="0" destOrd="0" parTransId="{869DDE61-6F8C-4FBD-9A8A-31C8BE66BBFD}" sibTransId="{26630DC8-C05A-4B4A-A933-AA52CC7AE2D9}"/>
    <dgm:cxn modelId="{A4F15555-C705-42C9-A3CF-8BC086B1D76F}" srcId="{C95ED0FC-46A6-4D77-895D-097230F10254}" destId="{E76D943B-FCDF-4B73-83E0-1FFD691B8BBA}" srcOrd="0" destOrd="0" parTransId="{FAAFA4D9-8746-4E52-BD0D-8A776543B51C}" sibTransId="{C724008F-63D0-428B-855C-58651043AB30}"/>
    <dgm:cxn modelId="{B9596CA1-9CAB-4183-8ADE-CB01B9662D0B}" type="presOf" srcId="{E76D943B-FCDF-4B73-83E0-1FFD691B8BBA}" destId="{75C63B55-AAE6-45A6-A988-E86712AFA1CF}" srcOrd="0" destOrd="1" presId="urn:microsoft.com/office/officeart/2005/8/layout/hProcess10"/>
    <dgm:cxn modelId="{896A09A6-97FC-4056-9EC9-C7703E824675}" type="presOf" srcId="{C95ED0FC-46A6-4D77-895D-097230F10254}" destId="{75C63B55-AAE6-45A6-A988-E86712AFA1CF}" srcOrd="0" destOrd="0" presId="urn:microsoft.com/office/officeart/2005/8/layout/hProcess10"/>
    <dgm:cxn modelId="{2CFF01B7-FB0C-4D46-92C6-0BE850F6E8D7}" srcId="{03B5353D-5B29-41E6-B2DC-9349AA98B2E8}" destId="{7A3306EE-2DFF-4672-9C02-E4B992DFD14C}" srcOrd="0" destOrd="0" parTransId="{F50111D6-389A-4C25-8861-722D2815E250}" sibTransId="{E56E152E-4156-4331-A52F-AA18E090434F}"/>
    <dgm:cxn modelId="{724A08EC-E1E2-4E75-BFED-934D54B91637}" type="presOf" srcId="{26630DC8-C05A-4B4A-A933-AA52CC7AE2D9}" destId="{878AF7B3-5336-475C-9414-5AE8EC8F2808}" srcOrd="0" destOrd="0" presId="urn:microsoft.com/office/officeart/2005/8/layout/hProcess10"/>
    <dgm:cxn modelId="{371032F8-DC7E-463F-BE1F-AE86FEEE5712}" type="presOf" srcId="{03B5353D-5B29-41E6-B2DC-9349AA98B2E8}" destId="{B22775F5-AF21-461E-9622-0AF182D3FF2B}" srcOrd="0" destOrd="0" presId="urn:microsoft.com/office/officeart/2005/8/layout/hProcess10"/>
    <dgm:cxn modelId="{848AF0C4-EFC2-425C-91F7-A9EEE6D5D236}" type="presParOf" srcId="{1FCBEB6B-7A49-4EBF-84CE-F1671C3AE893}" destId="{6170039B-7437-4CBE-B908-14172F340E58}" srcOrd="0" destOrd="0" presId="urn:microsoft.com/office/officeart/2005/8/layout/hProcess10"/>
    <dgm:cxn modelId="{60882052-6A52-4867-AA22-9E5AC50A7667}" type="presParOf" srcId="{6170039B-7437-4CBE-B908-14172F340E58}" destId="{BA836ED2-3FCC-46B9-B2B1-D8C8F61464DA}" srcOrd="0" destOrd="0" presId="urn:microsoft.com/office/officeart/2005/8/layout/hProcess10"/>
    <dgm:cxn modelId="{1FE5C838-FCFC-47DC-B9EA-F62F327EBD69}" type="presParOf" srcId="{6170039B-7437-4CBE-B908-14172F340E58}" destId="{75C63B55-AAE6-45A6-A988-E86712AFA1CF}" srcOrd="1" destOrd="0" presId="urn:microsoft.com/office/officeart/2005/8/layout/hProcess10"/>
    <dgm:cxn modelId="{4D65CD7A-4FEC-4AFD-81F0-128B3E988B7E}" type="presParOf" srcId="{1FCBEB6B-7A49-4EBF-84CE-F1671C3AE893}" destId="{878AF7B3-5336-475C-9414-5AE8EC8F2808}" srcOrd="1" destOrd="0" presId="urn:microsoft.com/office/officeart/2005/8/layout/hProcess10"/>
    <dgm:cxn modelId="{AFB79E69-38E3-4F6B-87A1-3CB7A249F67E}" type="presParOf" srcId="{878AF7B3-5336-475C-9414-5AE8EC8F2808}" destId="{65EBEEF6-6383-4473-911D-C5907D9D4AC4}" srcOrd="0" destOrd="0" presId="urn:microsoft.com/office/officeart/2005/8/layout/hProcess10"/>
    <dgm:cxn modelId="{AA5671A5-59E3-4362-8590-573DC96A183A}" type="presParOf" srcId="{1FCBEB6B-7A49-4EBF-84CE-F1671C3AE893}" destId="{C4B967D0-EF4A-4344-93B4-D5326B044B40}" srcOrd="2" destOrd="0" presId="urn:microsoft.com/office/officeart/2005/8/layout/hProcess10"/>
    <dgm:cxn modelId="{5F22F942-20CF-444C-9E84-4A2EC963BCCC}" type="presParOf" srcId="{C4B967D0-EF4A-4344-93B4-D5326B044B40}" destId="{B3BE6334-1B3B-471B-9AE9-9C93195BCE54}" srcOrd="0" destOrd="0" presId="urn:microsoft.com/office/officeart/2005/8/layout/hProcess10"/>
    <dgm:cxn modelId="{59A790DA-A65A-4EF0-BEDB-2C12A58764AD}" type="presParOf" srcId="{C4B967D0-EF4A-4344-93B4-D5326B044B40}" destId="{B22775F5-AF21-461E-9622-0AF182D3FF2B}" srcOrd="1" destOrd="0" presId="urn:microsoft.com/office/officeart/2005/8/layout/hProcess10"/>
  </dgm:cxnLst>
  <dgm:bg/>
  <dgm:whole/>
  <dgm:extLst>
    <a:ext uri="http://schemas.microsoft.com/office/drawing/2008/diagram">
      <dsp:dataModelExt xmlns:dsp="http://schemas.microsoft.com/office/drawing/2008/diagram" relId="rId17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932EEFF-883B-4019-9DA4-F6798322759E}">
      <dsp:nvSpPr>
        <dsp:cNvPr id="0" name=""/>
        <dsp:cNvSpPr/>
      </dsp:nvSpPr>
      <dsp:spPr>
        <a:xfrm>
          <a:off x="222152" y="0"/>
          <a:ext cx="1355187" cy="1309687"/>
        </a:xfrm>
        <a:prstGeom prst="roundRect">
          <a:avLst>
            <a:gd name="adj" fmla="val 10000"/>
          </a:avLst>
        </a:prstGeom>
        <a:blipFill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2"/>
              </a:ext>
            </a:extLst>
          </a:blip>
          <a:srcRect/>
          <a:stretch>
            <a:fillRect/>
          </a:stretch>
        </a:blipFill>
        <a:ln>
          <a:noFill/>
        </a:ln>
        <a:effectLst/>
        <a:scene3d>
          <a:camera prst="orthographicFront"/>
          <a:lightRig rig="chilly" dir="t"/>
        </a:scene3d>
        <a:sp3d z="-25700" extrusionH="63500" contourW="12700" prstMaterial="matte">
          <a:contourClr>
            <a:schemeClr val="lt1"/>
          </a:contourClr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ED852FDD-7719-490F-9276-003956324F86}">
      <dsp:nvSpPr>
        <dsp:cNvPr id="0" name=""/>
        <dsp:cNvSpPr/>
      </dsp:nvSpPr>
      <dsp:spPr>
        <a:xfrm>
          <a:off x="221382" y="785812"/>
          <a:ext cx="1355187" cy="1309687"/>
        </a:xfrm>
        <a:prstGeom prst="roundRect">
          <a:avLst>
            <a:gd name="adj" fmla="val 10000"/>
          </a:avLst>
        </a:prstGeom>
        <a:solidFill>
          <a:schemeClr val="dk2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t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pt-BR" sz="1600" kern="1200"/>
        </a:p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t-BR" sz="1600" kern="1200"/>
            <a:t>Giro</a:t>
          </a:r>
          <a:endParaRPr lang="pt-BR" sz="2400" kern="1200"/>
        </a:p>
        <a:p>
          <a:pPr marL="114300" lvl="1" indent="-114300" algn="ctr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pt-BR" sz="1400" kern="1200"/>
            <a:t>1º  e 2º momentos</a:t>
          </a:r>
        </a:p>
      </dsp:txBody>
      <dsp:txXfrm>
        <a:off x="259741" y="824171"/>
        <a:ext cx="1278469" cy="1232969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BA836ED2-3FCC-46B9-B2B1-D8C8F61464DA}">
      <dsp:nvSpPr>
        <dsp:cNvPr id="0" name=""/>
        <dsp:cNvSpPr/>
      </dsp:nvSpPr>
      <dsp:spPr>
        <a:xfrm rot="2109079">
          <a:off x="222582" y="0"/>
          <a:ext cx="1431176" cy="1271587"/>
        </a:xfrm>
        <a:prstGeom prst="roundRect">
          <a:avLst>
            <a:gd name="adj" fmla="val 10000"/>
          </a:avLst>
        </a:prstGeom>
        <a:blipFill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2"/>
              </a:ext>
            </a:extLst>
          </a:blip>
          <a:srcRect/>
          <a:stretch>
            <a:fillRect t="-3000" b="-3000"/>
          </a:stretch>
        </a:blipFill>
        <a:ln>
          <a:noFill/>
        </a:ln>
        <a:effectLst/>
        <a:scene3d>
          <a:camera prst="orthographicFront"/>
          <a:lightRig rig="chilly" dir="t"/>
        </a:scene3d>
        <a:sp3d z="-25700" extrusionH="63500" contourW="12700" prstMaterial="matte">
          <a:contourClr>
            <a:schemeClr val="lt1"/>
          </a:contourClr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75C63B55-AAE6-45A6-A988-E86712AFA1CF}">
      <dsp:nvSpPr>
        <dsp:cNvPr id="0" name=""/>
        <dsp:cNvSpPr/>
      </dsp:nvSpPr>
      <dsp:spPr>
        <a:xfrm>
          <a:off x="226977" y="762952"/>
          <a:ext cx="1431176" cy="1271587"/>
        </a:xfrm>
        <a:prstGeom prst="roundRect">
          <a:avLst>
            <a:gd name="adj" fmla="val 10000"/>
          </a:avLst>
        </a:prstGeom>
        <a:solidFill>
          <a:schemeClr val="dk2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t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pt-BR" sz="1600" kern="1200"/>
        </a:p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t-BR" sz="1600" kern="1200"/>
            <a:t>Giro</a:t>
          </a:r>
        </a:p>
        <a:p>
          <a:pPr marL="114300" lvl="1" indent="-114300" algn="ctr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pt-BR" sz="1400" kern="1200"/>
            <a:t>1º momento</a:t>
          </a:r>
        </a:p>
      </dsp:txBody>
      <dsp:txXfrm>
        <a:off x="264221" y="800196"/>
        <a:ext cx="1356688" cy="1197099"/>
      </dsp:txXfrm>
    </dsp:sp>
    <dsp:sp modelId="{878AF7B3-5336-475C-9414-5AE8EC8F2808}">
      <dsp:nvSpPr>
        <dsp:cNvPr id="0" name=""/>
        <dsp:cNvSpPr/>
      </dsp:nvSpPr>
      <dsp:spPr>
        <a:xfrm rot="62604">
          <a:off x="2025564" y="1077555"/>
          <a:ext cx="231243" cy="343891"/>
        </a:xfrm>
        <a:prstGeom prst="rightArrow">
          <a:avLst>
            <a:gd name="adj1" fmla="val 60000"/>
            <a:gd name="adj2" fmla="val 50000"/>
          </a:avLst>
        </a:prstGeom>
        <a:solidFill>
          <a:schemeClr val="dk2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/>
          <a:lightRig rig="chilly" dir="t"/>
        </a:scene3d>
        <a:sp3d z="-70000" extrusionH="1700" prstMaterial="translucentPowder">
          <a:bevelT w="25400" h="6350" prst="softRound"/>
          <a:bevelB w="0" h="0" prst="convex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pt-BR" sz="1400" kern="1200"/>
        </a:p>
      </dsp:txBody>
      <dsp:txXfrm>
        <a:off x="2025570" y="1145701"/>
        <a:ext cx="161870" cy="206335"/>
      </dsp:txXfrm>
    </dsp:sp>
    <dsp:sp modelId="{B3BE6334-1B3B-471B-9AE9-9C93195BCE54}">
      <dsp:nvSpPr>
        <dsp:cNvPr id="0" name=""/>
        <dsp:cNvSpPr/>
      </dsp:nvSpPr>
      <dsp:spPr>
        <a:xfrm rot="6709538">
          <a:off x="2314345" y="38096"/>
          <a:ext cx="1431176" cy="1271587"/>
        </a:xfrm>
        <a:prstGeom prst="roundRect">
          <a:avLst>
            <a:gd name="adj" fmla="val 10000"/>
          </a:avLst>
        </a:prstGeom>
        <a:blipFill>
          <a:blip xmlns:r="http://schemas.openxmlformats.org/officeDocument/2006/relationships" r:embed="rId3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4"/>
              </a:ext>
            </a:extLst>
          </a:blip>
          <a:srcRect/>
          <a:stretch>
            <a:fillRect t="-3000" b="-3000"/>
          </a:stretch>
        </a:blipFill>
        <a:ln>
          <a:noFill/>
        </a:ln>
        <a:effectLst/>
        <a:scene3d>
          <a:camera prst="orthographicFront"/>
          <a:lightRig rig="chilly" dir="t"/>
        </a:scene3d>
        <a:sp3d z="-25700" extrusionH="63500" contourW="12700" prstMaterial="matte">
          <a:contourClr>
            <a:schemeClr val="lt1"/>
          </a:contourClr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B22775F5-AF21-461E-9622-0AF182D3FF2B}">
      <dsp:nvSpPr>
        <dsp:cNvPr id="0" name=""/>
        <dsp:cNvSpPr/>
      </dsp:nvSpPr>
      <dsp:spPr>
        <a:xfrm>
          <a:off x="2354348" y="762952"/>
          <a:ext cx="1431176" cy="1271587"/>
        </a:xfrm>
        <a:prstGeom prst="roundRect">
          <a:avLst>
            <a:gd name="adj" fmla="val 10000"/>
          </a:avLst>
        </a:prstGeom>
        <a:solidFill>
          <a:schemeClr val="dk2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t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pt-BR" sz="1600" kern="1200"/>
        </a:p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t-BR" sz="1600" kern="1200"/>
            <a:t>Giro</a:t>
          </a:r>
          <a:endParaRPr lang="pt-BR" sz="2300" kern="1200"/>
        </a:p>
        <a:p>
          <a:pPr marL="114300" lvl="1" indent="-114300" algn="ctr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pt-BR" sz="1400" kern="1200"/>
            <a:t>2º momento</a:t>
          </a:r>
        </a:p>
      </dsp:txBody>
      <dsp:txXfrm>
        <a:off x="2391592" y="800196"/>
        <a:ext cx="1356688" cy="1197099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Process10">
  <dgm:title val=""/>
  <dgm:desc val=""/>
  <dgm:catLst>
    <dgm:cat type="process" pri="3000"/>
    <dgm:cat type="picture" pri="30000"/>
    <dgm:cat type="pictureconvert" pri="30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osite" refType="w"/>
      <dgm:constr type="w" for="ch" ptType="sibTrans" refType="w" refFor="ch" refForName="composite" op="equ" fact="0.3333"/>
      <dgm:constr type="primFontSz" for="des" forName="txNode" op="equ" val="65"/>
      <dgm:constr type="primFontSz" for="des" forName="connTx" op="equ" val="55"/>
      <dgm:constr type="primFontSz" for="des" forName="connTx" refType="primFontSz" refFor="des" refForName="txNode" op="lte" fact="0.8"/>
    </dgm:constrLst>
    <dgm:ruleLst/>
    <dgm:forEach name="Name4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5">
          <dgm:if name="Name6" func="var" arg="dir" op="equ" val="norm">
            <dgm:constrLst>
              <dgm:constr type="l" for="ch" forName="imagSh"/>
              <dgm:constr type="w" for="ch" forName="imagSh" refType="w" fact="0.86"/>
              <dgm:constr type="t" for="ch" forName="imagSh"/>
              <dgm:constr type="h" for="ch" forName="imagSh" refType="w" refFor="ch" refForName="imagSh"/>
              <dgm:constr type="l" for="ch" forName="txNode" refType="w" fact="0.14"/>
              <dgm:constr type="w" for="ch" forName="txNode" refType="w" refFor="ch" refForName="imagSh"/>
              <dgm:constr type="t" for="ch" forName="txNode" refType="h" refFor="ch" refForName="imagSh" fact="0.6"/>
              <dgm:constr type="h" for="ch" forName="txNode" refType="h" refFor="ch" refForName="imagSh"/>
            </dgm:constrLst>
          </dgm:if>
          <dgm:else name="Name7">
            <dgm:constrLst>
              <dgm:constr type="l" for="ch" forName="imagSh" refType="w" fact="0.14"/>
              <dgm:constr type="w" for="ch" forName="imagSh" refType="w" fact="0.86"/>
              <dgm:constr type="t" for="ch" forName="imagSh"/>
              <dgm:constr type="h" for="ch" forName="imagSh" refType="w" refFor="ch" refForName="imagSh"/>
              <dgm:constr type="l" for="ch" forName="txNode"/>
              <dgm:constr type="w" for="ch" forName="txNode" refType="w" refFor="ch" refForName="imagSh"/>
              <dgm:constr type="t" for="ch" forName="txNode" refType="h" refFor="ch" refForName="imagSh" fact="0.6"/>
              <dgm:constr type="h" for="ch" forName="txNode" refType="h" refFor="ch" refForName="imagSh"/>
            </dgm:constrLst>
          </dgm:else>
        </dgm:choose>
        <dgm:ruleLst/>
        <dgm:layoutNode name="imagSh" styleLbl="bgImgPlace1">
          <dgm:alg type="sp"/>
          <dgm:shape xmlns:r="http://schemas.openxmlformats.org/officeDocument/2006/relationships" type="roundRect" r:blip="" blipPhldr="1">
            <dgm:adjLst>
              <dgm:adj idx="1" val="0.1"/>
            </dgm:adjLst>
          </dgm:shape>
          <dgm:presOf/>
          <dgm:constrLst/>
          <dgm:ruleLst/>
        </dgm:layoutNode>
        <dgm:layoutNode name="txNode" styleLbl="node1">
          <dgm:varLst>
            <dgm:bulletEnabled val="1"/>
          </dgm:varLst>
          <dgm:alg type="tx"/>
          <dgm:shape xmlns:r="http://schemas.openxmlformats.org/officeDocument/2006/relationships" type="roundRect" r:blip="">
            <dgm:adjLst>
              <dgm:adj idx="1" val="0.1"/>
            </dgm:adjLst>
          </dgm:shape>
          <dgm:presOf axis="desOrSelf" ptType="node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  <dgm:param type="srcNode" val="imagSh"/>
            <dgm:param type="dstNode" val="imagSh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h" refType="w" fact="0.62"/>
            <dgm:constr type="connDist"/>
            <dgm:constr type="begPad" refType="connDist" fact="0.35"/>
            <dgm:constr type="endPad" refType="connDist" fact="0.3"/>
          </dgm:constrLst>
          <dgm:ruleLst/>
          <dgm:layoutNode name="connTx">
            <dgm:alg type="tx">
              <dgm:param type="autoTxRot" val="grav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hProcess10">
  <dgm:title val=""/>
  <dgm:desc val=""/>
  <dgm:catLst>
    <dgm:cat type="process" pri="3000"/>
    <dgm:cat type="picture" pri="30000"/>
    <dgm:cat type="pictureconvert" pri="30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osite" refType="w"/>
      <dgm:constr type="w" for="ch" ptType="sibTrans" refType="w" refFor="ch" refForName="composite" op="equ" fact="0.3333"/>
      <dgm:constr type="primFontSz" for="des" forName="txNode" op="equ" val="65"/>
      <dgm:constr type="primFontSz" for="des" forName="connTx" op="equ" val="55"/>
      <dgm:constr type="primFontSz" for="des" forName="connTx" refType="primFontSz" refFor="des" refForName="txNode" op="lte" fact="0.8"/>
    </dgm:constrLst>
    <dgm:ruleLst/>
    <dgm:forEach name="Name4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5">
          <dgm:if name="Name6" func="var" arg="dir" op="equ" val="norm">
            <dgm:constrLst>
              <dgm:constr type="l" for="ch" forName="imagSh"/>
              <dgm:constr type="w" for="ch" forName="imagSh" refType="w" fact="0.86"/>
              <dgm:constr type="t" for="ch" forName="imagSh"/>
              <dgm:constr type="h" for="ch" forName="imagSh" refType="w" refFor="ch" refForName="imagSh"/>
              <dgm:constr type="l" for="ch" forName="txNode" refType="w" fact="0.14"/>
              <dgm:constr type="w" for="ch" forName="txNode" refType="w" refFor="ch" refForName="imagSh"/>
              <dgm:constr type="t" for="ch" forName="txNode" refType="h" refFor="ch" refForName="imagSh" fact="0.6"/>
              <dgm:constr type="h" for="ch" forName="txNode" refType="h" refFor="ch" refForName="imagSh"/>
            </dgm:constrLst>
          </dgm:if>
          <dgm:else name="Name7">
            <dgm:constrLst>
              <dgm:constr type="l" for="ch" forName="imagSh" refType="w" fact="0.14"/>
              <dgm:constr type="w" for="ch" forName="imagSh" refType="w" fact="0.86"/>
              <dgm:constr type="t" for="ch" forName="imagSh"/>
              <dgm:constr type="h" for="ch" forName="imagSh" refType="w" refFor="ch" refForName="imagSh"/>
              <dgm:constr type="l" for="ch" forName="txNode"/>
              <dgm:constr type="w" for="ch" forName="txNode" refType="w" refFor="ch" refForName="imagSh"/>
              <dgm:constr type="t" for="ch" forName="txNode" refType="h" refFor="ch" refForName="imagSh" fact="0.6"/>
              <dgm:constr type="h" for="ch" forName="txNode" refType="h" refFor="ch" refForName="imagSh"/>
            </dgm:constrLst>
          </dgm:else>
        </dgm:choose>
        <dgm:ruleLst/>
        <dgm:layoutNode name="imagSh" styleLbl="bgImgPlace1">
          <dgm:alg type="sp"/>
          <dgm:shape xmlns:r="http://schemas.openxmlformats.org/officeDocument/2006/relationships" type="roundRect" r:blip="" blipPhldr="1">
            <dgm:adjLst>
              <dgm:adj idx="1" val="0.1"/>
            </dgm:adjLst>
          </dgm:shape>
          <dgm:presOf/>
          <dgm:constrLst/>
          <dgm:ruleLst/>
        </dgm:layoutNode>
        <dgm:layoutNode name="txNode" styleLbl="node1">
          <dgm:varLst>
            <dgm:bulletEnabled val="1"/>
          </dgm:varLst>
          <dgm:alg type="tx"/>
          <dgm:shape xmlns:r="http://schemas.openxmlformats.org/officeDocument/2006/relationships" type="roundRect" r:blip="">
            <dgm:adjLst>
              <dgm:adj idx="1" val="0.1"/>
            </dgm:adjLst>
          </dgm:shape>
          <dgm:presOf axis="desOrSelf" ptType="node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  <dgm:param type="srcNode" val="imagSh"/>
            <dgm:param type="dstNode" val="imagSh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h" refType="w" fact="0.62"/>
            <dgm:constr type="connDist"/>
            <dgm:constr type="begPad" refType="connDist" fact="0.35"/>
            <dgm:constr type="endPad" refType="connDist" fact="0.3"/>
          </dgm:constrLst>
          <dgm:ruleLst/>
          <dgm:layoutNode name="connTx">
            <dgm:alg type="tx">
              <dgm:param type="autoTxRot" val="grav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3d4">
  <dgm:title val=""/>
  <dgm:desc val=""/>
  <dgm:catLst>
    <dgm:cat type="3D" pri="11400"/>
  </dgm:catLst>
  <dgm:scene3d>
    <a:camera prst="orthographicFront"/>
    <a:lightRig rig="threePt" dir="t"/>
  </dgm:scene3d>
  <dgm:styleLbl name="node0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chilly" dir="t"/>
    </dgm:scene3d>
    <dgm:sp3d z="12700" extrusionH="12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ImgPlace1">
    <dgm:scene3d>
      <a:camera prst="orthographicFront"/>
      <a:lightRig rig="chilly" dir="t"/>
    </dgm:scene3d>
    <dgm:sp3d z="-257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chilly" dir="t"/>
    </dgm:scene3d>
    <dgm:sp3d z="-700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chilly" dir="t"/>
    </dgm:scene3d>
    <dgm:sp3d z="12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/>
      <a:lightRig rig="chilly" dir="t"/>
    </dgm:scene3d>
    <dgm:sp3d z="-25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/>
      <a:lightRig rig="chilly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chilly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chilly" dir="t"/>
    </dgm:scene3d>
    <dgm:sp3d z="1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2">
    <dgm:scene3d>
      <a:camera prst="orthographicFront"/>
      <a:lightRig rig="chilly" dir="t"/>
    </dgm:scene3d>
    <dgm:sp3d z="1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3">
    <dgm:scene3d>
      <a:camera prst="orthographicFront"/>
      <a:lightRig rig="chilly" dir="t"/>
    </dgm:scene3d>
    <dgm:sp3d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4">
    <dgm:scene3d>
      <a:camera prst="orthographicFront"/>
      <a:lightRig rig="chilly" dir="t"/>
    </dgm:scene3d>
    <dgm:sp3d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1D1">
    <dgm:scene3d>
      <a:camera prst="orthographicFront"/>
      <a:lightRig rig="chilly" dir="t"/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chilly" dir="t"/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chilly" dir="t"/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chilly" dir="t"/>
    </dgm:scene3d>
    <dgm:sp3d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chilly" dir="t"/>
    </dgm:scene3d>
    <dgm:sp3d prstMaterial="dkEdge">
      <a:bevelT w="127000" h="25400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chilly" dir="t"/>
    </dgm:scene3d>
    <dgm:sp3d z="-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chilly" dir="t"/>
    </dgm:scene3d>
    <dgm:sp3d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chilly" dir="t"/>
    </dgm:scene3d>
    <dgm:sp3d z="-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chilly" dir="t"/>
    </dgm:scene3d>
    <dgm:sp3d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chilly" dir="t"/>
    </dgm:scene3d>
    <dgm:sp3d z="-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chilly" dir="t"/>
    </dgm:scene3d>
    <dgm:sp3d z="-12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chilly" dir="t"/>
    </dgm:scene3d>
    <dgm:sp3d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chilly" dir="t"/>
    </dgm:scene3d>
    <dgm:sp3d z="-1524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chilly" dir="t"/>
    </dgm:scene3d>
    <dgm:sp3d z="12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3d4">
  <dgm:title val=""/>
  <dgm:desc val=""/>
  <dgm:catLst>
    <dgm:cat type="3D" pri="11400"/>
  </dgm:catLst>
  <dgm:scene3d>
    <a:camera prst="orthographicFront"/>
    <a:lightRig rig="threePt" dir="t"/>
  </dgm:scene3d>
  <dgm:styleLbl name="node0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chilly" dir="t"/>
    </dgm:scene3d>
    <dgm:sp3d z="12700" extrusionH="12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ImgPlace1">
    <dgm:scene3d>
      <a:camera prst="orthographicFront"/>
      <a:lightRig rig="chilly" dir="t"/>
    </dgm:scene3d>
    <dgm:sp3d z="-257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chilly" dir="t"/>
    </dgm:scene3d>
    <dgm:sp3d z="-700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chilly" dir="t"/>
    </dgm:scene3d>
    <dgm:sp3d z="12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/>
      <a:lightRig rig="chilly" dir="t"/>
    </dgm:scene3d>
    <dgm:sp3d z="-25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/>
      <a:lightRig rig="chilly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chilly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chilly" dir="t"/>
    </dgm:scene3d>
    <dgm:sp3d z="1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2">
    <dgm:scene3d>
      <a:camera prst="orthographicFront"/>
      <a:lightRig rig="chilly" dir="t"/>
    </dgm:scene3d>
    <dgm:sp3d z="1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3">
    <dgm:scene3d>
      <a:camera prst="orthographicFront"/>
      <a:lightRig rig="chilly" dir="t"/>
    </dgm:scene3d>
    <dgm:sp3d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4">
    <dgm:scene3d>
      <a:camera prst="orthographicFront"/>
      <a:lightRig rig="chilly" dir="t"/>
    </dgm:scene3d>
    <dgm:sp3d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1D1">
    <dgm:scene3d>
      <a:camera prst="orthographicFront"/>
      <a:lightRig rig="chilly" dir="t"/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chilly" dir="t"/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chilly" dir="t"/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chilly" dir="t"/>
    </dgm:scene3d>
    <dgm:sp3d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chilly" dir="t"/>
    </dgm:scene3d>
    <dgm:sp3d prstMaterial="dkEdge">
      <a:bevelT w="127000" h="25400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chilly" dir="t"/>
    </dgm:scene3d>
    <dgm:sp3d z="-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chilly" dir="t"/>
    </dgm:scene3d>
    <dgm:sp3d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chilly" dir="t"/>
    </dgm:scene3d>
    <dgm:sp3d z="-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chilly" dir="t"/>
    </dgm:scene3d>
    <dgm:sp3d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chilly" dir="t"/>
    </dgm:scene3d>
    <dgm:sp3d z="-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chilly" dir="t"/>
    </dgm:scene3d>
    <dgm:sp3d z="-12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chilly" dir="t"/>
    </dgm:scene3d>
    <dgm:sp3d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chilly" dir="t"/>
    </dgm:scene3d>
    <dgm:sp3d z="-1524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chilly" dir="t"/>
    </dgm:scene3d>
    <dgm:sp3d z="12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6A274B-4DCC-46EB-830B-E6EC88F3BC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990</Words>
  <Characters>5346</Characters>
  <Application>Microsoft Office Word</Application>
  <DocSecurity>0</DocSecurity>
  <Lines>44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Adriane Reis Arcos</cp:lastModifiedBy>
  <cp:revision>2</cp:revision>
  <dcterms:created xsi:type="dcterms:W3CDTF">2023-03-02T14:22:00Z</dcterms:created>
  <dcterms:modified xsi:type="dcterms:W3CDTF">2023-03-02T14:22:00Z</dcterms:modified>
</cp:coreProperties>
</file>