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9"/>
        <w:tblpPr w:leftFromText="141" w:rightFromText="141" w:vertAnchor="text" w:horzAnchor="margin" w:tblpXSpec="center" w:tblpY="129"/>
        <w:tblW w:w="132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62"/>
        <w:gridCol w:w="2567"/>
        <w:gridCol w:w="4939"/>
        <w:gridCol w:w="4387"/>
      </w:tblGrid>
      <w:tr w:rsidR="006A6B61" w:rsidRPr="006A6B61" w14:paraId="35789F78" w14:textId="77777777" w:rsidTr="00572673">
        <w:trPr>
          <w:trHeight w:val="254"/>
        </w:trPr>
        <w:tc>
          <w:tcPr>
            <w:tcW w:w="13255" w:type="dxa"/>
            <w:gridSpan w:val="4"/>
            <w:shd w:val="clear" w:color="auto" w:fill="872723"/>
          </w:tcPr>
          <w:p w14:paraId="399C1FB1" w14:textId="77777777" w:rsidR="006A6B61" w:rsidRPr="006A6B61" w:rsidRDefault="006A6B61" w:rsidP="006A6B6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6A6B6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Oficina Tutorial 4.1 AAE</w:t>
            </w:r>
          </w:p>
        </w:tc>
      </w:tr>
      <w:tr w:rsidR="006A6B61" w:rsidRPr="006A6B61" w14:paraId="325FF380" w14:textId="77777777" w:rsidTr="00572673">
        <w:trPr>
          <w:trHeight w:val="254"/>
        </w:trPr>
        <w:tc>
          <w:tcPr>
            <w:tcW w:w="13255" w:type="dxa"/>
            <w:gridSpan w:val="4"/>
            <w:shd w:val="clear" w:color="auto" w:fill="872723"/>
          </w:tcPr>
          <w:p w14:paraId="6F8A9416" w14:textId="77777777" w:rsidR="006A6B61" w:rsidRPr="006A6B61" w:rsidRDefault="006A6B61" w:rsidP="006A6B6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6A6B6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 xml:space="preserve">Estudar (S) </w:t>
            </w:r>
          </w:p>
        </w:tc>
      </w:tr>
      <w:tr w:rsidR="006A6B61" w:rsidRPr="006A6B61" w14:paraId="424BC1F9" w14:textId="77777777" w:rsidTr="00572673">
        <w:trPr>
          <w:trHeight w:val="254"/>
        </w:trPr>
        <w:tc>
          <w:tcPr>
            <w:tcW w:w="1362" w:type="dxa"/>
            <w:vMerge w:val="restart"/>
            <w:shd w:val="clear" w:color="auto" w:fill="auto"/>
          </w:tcPr>
          <w:p w14:paraId="260D315F" w14:textId="77777777" w:rsidR="006A6B61" w:rsidRPr="006A6B61" w:rsidRDefault="006A6B61" w:rsidP="006A6B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632BC201" w14:textId="77777777" w:rsidR="006A6B61" w:rsidRPr="006A6B61" w:rsidRDefault="006A6B61" w:rsidP="006A6B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02E81443" wp14:editId="1C5E0304">
                  <wp:extent cx="612251" cy="612251"/>
                  <wp:effectExtent l="0" t="0" r="0" b="0"/>
                  <wp:docPr id="32" name="Imagem 32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51" cy="615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shd w:val="clear" w:color="auto" w:fill="auto"/>
          </w:tcPr>
          <w:p w14:paraId="20BE9EEB" w14:textId="77777777" w:rsidR="006A6B61" w:rsidRPr="006A6B61" w:rsidRDefault="006A6B61" w:rsidP="006A6B61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6A6B61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4939" w:type="dxa"/>
            <w:shd w:val="clear" w:color="auto" w:fill="auto"/>
          </w:tcPr>
          <w:p w14:paraId="4BE36F31" w14:textId="77777777" w:rsidR="006A6B61" w:rsidRPr="006A6B61" w:rsidRDefault="006A6B61" w:rsidP="006A6B61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6A6B61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387" w:type="dxa"/>
            <w:shd w:val="clear" w:color="auto" w:fill="auto"/>
          </w:tcPr>
          <w:p w14:paraId="6F2D9220" w14:textId="77777777" w:rsidR="006A6B61" w:rsidRPr="006A6B61" w:rsidRDefault="006A6B61" w:rsidP="006A6B61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6A6B61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6A6B61" w:rsidRPr="006A6B61" w14:paraId="18395330" w14:textId="77777777" w:rsidTr="00572673">
        <w:trPr>
          <w:trHeight w:val="1396"/>
        </w:trPr>
        <w:tc>
          <w:tcPr>
            <w:tcW w:w="1362" w:type="dxa"/>
            <w:vMerge/>
            <w:shd w:val="clear" w:color="auto" w:fill="auto"/>
          </w:tcPr>
          <w:p w14:paraId="6F5D3A1B" w14:textId="77777777" w:rsidR="006A6B61" w:rsidRPr="006A6B61" w:rsidRDefault="006A6B61" w:rsidP="006A6B61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567" w:type="dxa"/>
            <w:shd w:val="clear" w:color="auto" w:fill="auto"/>
          </w:tcPr>
          <w:p w14:paraId="668B170A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</w:rPr>
            </w:pP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1: giro na unidade - processos em implantação</w:t>
            </w:r>
          </w:p>
          <w:p w14:paraId="00FFD6F1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</w:rPr>
            </w:pPr>
          </w:p>
          <w:p w14:paraId="71E59C23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</w:rPr>
            </w:pP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Responsável: tutor unidade) </w:t>
            </w:r>
          </w:p>
          <w:p w14:paraId="10A3DA96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</w:rPr>
            </w:pPr>
          </w:p>
          <w:p w14:paraId="255CE32F" w14:textId="77777777" w:rsidR="006A6B61" w:rsidRDefault="006A6B61" w:rsidP="006A6B6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1 hora e 30 minutos</w:t>
            </w:r>
          </w:p>
          <w:p w14:paraId="790572D9" w14:textId="26E7CAD4" w:rsidR="00433964" w:rsidRPr="006A6B61" w:rsidRDefault="00433964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39" w:type="dxa"/>
            <w:shd w:val="clear" w:color="auto" w:fill="auto"/>
          </w:tcPr>
          <w:p w14:paraId="6113DE2C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 Observar os processos de organização da agenda e do prontuário</w:t>
            </w:r>
          </w:p>
          <w:p w14:paraId="523F3B30" w14:textId="77777777" w:rsidR="006A6B61" w:rsidRPr="006A6B61" w:rsidRDefault="006A6B61" w:rsidP="006A6B61">
            <w:pPr>
              <w:ind w:left="361"/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ECE8E48" w14:textId="77777777" w:rsidR="006A6B61" w:rsidRPr="006A6B61" w:rsidRDefault="006A6B61" w:rsidP="006A6B61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2. Registrar achados encontrados e realizar discussão </w:t>
            </w:r>
          </w:p>
        </w:tc>
        <w:tc>
          <w:tcPr>
            <w:tcW w:w="4387" w:type="dxa"/>
            <w:shd w:val="clear" w:color="auto" w:fill="auto"/>
          </w:tcPr>
          <w:p w14:paraId="353544F0" w14:textId="386B38FB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</w:rPr>
            </w:pP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Roteiro </w:t>
            </w:r>
            <w:r w:rsidR="00E455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 G</w:t>
            </w: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iro </w:t>
            </w:r>
            <w:r w:rsidR="00E455AB" w:rsidRPr="006A6B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4.1 </w:t>
            </w: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Unidade AAE</w:t>
            </w:r>
          </w:p>
          <w:p w14:paraId="57A26A6D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</w:rPr>
            </w:pPr>
          </w:p>
          <w:p w14:paraId="0CD9BD21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B61" w:rsidRPr="006A6B61" w14:paraId="5F70571C" w14:textId="77777777" w:rsidTr="00572673">
        <w:trPr>
          <w:trHeight w:val="1396"/>
        </w:trPr>
        <w:tc>
          <w:tcPr>
            <w:tcW w:w="1362" w:type="dxa"/>
            <w:vMerge/>
            <w:shd w:val="clear" w:color="auto" w:fill="auto"/>
          </w:tcPr>
          <w:p w14:paraId="6A3914C1" w14:textId="77777777" w:rsidR="006A6B61" w:rsidRPr="006A6B61" w:rsidRDefault="006A6B61" w:rsidP="006A6B61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567" w:type="dxa"/>
            <w:shd w:val="clear" w:color="auto" w:fill="auto"/>
          </w:tcPr>
          <w:p w14:paraId="2ADE126C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Atividade 2: análise dos processos em implantação</w:t>
            </w:r>
          </w:p>
          <w:p w14:paraId="247578B3" w14:textId="77777777" w:rsidR="006A6B61" w:rsidRPr="006A6B61" w:rsidRDefault="006A6B61" w:rsidP="006A6B61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9A43F19" w14:textId="77777777" w:rsidR="006A6B61" w:rsidRPr="006A6B61" w:rsidRDefault="006A6B61" w:rsidP="006A6B61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Responsável: tutor unidade</w:t>
            </w:r>
          </w:p>
          <w:p w14:paraId="3D157447" w14:textId="77777777" w:rsidR="006A6B61" w:rsidRPr="006A6B61" w:rsidRDefault="006A6B61" w:rsidP="006A6B61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B1AAB98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Tempo: </w:t>
            </w: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minutos</w:t>
            </w:r>
          </w:p>
        </w:tc>
        <w:tc>
          <w:tcPr>
            <w:tcW w:w="4939" w:type="dxa"/>
            <w:shd w:val="clear" w:color="auto" w:fill="auto"/>
          </w:tcPr>
          <w:p w14:paraId="4935E453" w14:textId="77777777" w:rsidR="006A6B61" w:rsidRPr="006A6B61" w:rsidRDefault="006A6B61" w:rsidP="006A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1. Realizar discussão dos achados encontrados no giro da Atividade 1 com os mesmos atores envolvidos </w:t>
            </w:r>
          </w:p>
          <w:p w14:paraId="3385129A" w14:textId="77777777" w:rsidR="006A6B61" w:rsidRPr="006A6B61" w:rsidRDefault="006A6B61" w:rsidP="006A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277E9B" w14:textId="77777777" w:rsidR="006A6B61" w:rsidRPr="006A6B61" w:rsidRDefault="006A6B61" w:rsidP="006A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2. Revisitar o </w:t>
            </w:r>
            <w:r w:rsidRPr="006A6B6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status</w:t>
            </w: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 dos demais processos pactuados e analisar:</w:t>
            </w:r>
          </w:p>
          <w:p w14:paraId="6D30BFEC" w14:textId="77777777" w:rsidR="006A6B61" w:rsidRPr="006A6B61" w:rsidRDefault="006A6B61" w:rsidP="006A6B6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As ações em andamento </w:t>
            </w:r>
          </w:p>
          <w:p w14:paraId="023FA2BF" w14:textId="77777777" w:rsidR="006A6B61" w:rsidRPr="006A6B61" w:rsidRDefault="006A6B61" w:rsidP="006A6B6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As ações que não foram iniciadas</w:t>
            </w:r>
          </w:p>
          <w:p w14:paraId="5E531CFA" w14:textId="77777777" w:rsidR="006A6B61" w:rsidRPr="006A6B61" w:rsidRDefault="006A6B61" w:rsidP="006A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8B8761" w14:textId="77777777" w:rsidR="006A6B61" w:rsidRPr="006A6B61" w:rsidRDefault="006A6B61" w:rsidP="006A6B61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3. Identificar fatores causais para as ações em atraso</w:t>
            </w:r>
          </w:p>
          <w:p w14:paraId="44D55593" w14:textId="77777777" w:rsidR="006A6B61" w:rsidRPr="006A6B61" w:rsidRDefault="006A6B61" w:rsidP="006A6B61">
            <w:pPr>
              <w:widowControl w:val="0"/>
              <w:ind w:left="45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40D13A" w14:textId="77777777" w:rsidR="006A6B61" w:rsidRPr="006A6B61" w:rsidRDefault="006A6B61" w:rsidP="006A6B61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4. Analisar a necessidade de ajustes nas ações e/ou estabelecer novos prazos</w:t>
            </w:r>
          </w:p>
          <w:p w14:paraId="1CA77C55" w14:textId="77777777" w:rsidR="006A6B61" w:rsidRPr="006A6B61" w:rsidRDefault="006A6B61" w:rsidP="006A6B61">
            <w:pPr>
              <w:widowControl w:val="0"/>
              <w:ind w:left="45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F51B1F" w14:textId="77777777" w:rsid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5. Estabelecer ações </w:t>
            </w:r>
          </w:p>
          <w:p w14:paraId="60598FAF" w14:textId="77845671" w:rsidR="00433964" w:rsidRPr="006A6B61" w:rsidRDefault="00433964" w:rsidP="006A6B61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387" w:type="dxa"/>
            <w:shd w:val="clear" w:color="auto" w:fill="auto"/>
          </w:tcPr>
          <w:p w14:paraId="66EA1F5D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Plano de Ação - Unidade (versão e-Planifica) </w:t>
            </w:r>
          </w:p>
          <w:p w14:paraId="3EC2171D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6FD95B1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9647F31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B61" w:rsidRPr="006A6B61" w14:paraId="44F3BC08" w14:textId="77777777" w:rsidTr="00572673">
        <w:trPr>
          <w:trHeight w:val="300"/>
        </w:trPr>
        <w:tc>
          <w:tcPr>
            <w:tcW w:w="13255" w:type="dxa"/>
            <w:gridSpan w:val="4"/>
            <w:shd w:val="clear" w:color="auto" w:fill="872723"/>
          </w:tcPr>
          <w:p w14:paraId="73CAC4FB" w14:textId="77777777" w:rsidR="006A6B61" w:rsidRPr="006A6B61" w:rsidRDefault="006A6B61" w:rsidP="006A6B61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2"/>
              </w:rPr>
              <w:t>Agir (A)</w:t>
            </w:r>
          </w:p>
        </w:tc>
      </w:tr>
      <w:tr w:rsidR="006A6B61" w:rsidRPr="006A6B61" w14:paraId="38E484B5" w14:textId="77777777" w:rsidTr="00572673">
        <w:trPr>
          <w:trHeight w:val="292"/>
        </w:trPr>
        <w:tc>
          <w:tcPr>
            <w:tcW w:w="1362" w:type="dxa"/>
            <w:vMerge w:val="restart"/>
            <w:shd w:val="clear" w:color="auto" w:fill="auto"/>
          </w:tcPr>
          <w:p w14:paraId="558159A5" w14:textId="77777777" w:rsidR="006A6B61" w:rsidRPr="006A6B61" w:rsidRDefault="006A6B61" w:rsidP="006A6B61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A</w:t>
            </w:r>
          </w:p>
          <w:p w14:paraId="5E58E781" w14:textId="77777777" w:rsidR="006A6B61" w:rsidRPr="006A6B61" w:rsidRDefault="006A6B61" w:rsidP="006A6B61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6A6B61">
              <w:rPr>
                <w:rFonts w:asciiTheme="minorHAnsi" w:hAnsiTheme="minorHAnsi" w:cstheme="minorHAnsi"/>
                <w:noProof/>
                <w:szCs w:val="18"/>
              </w:rPr>
              <w:drawing>
                <wp:inline distT="0" distB="0" distL="0" distR="0" wp14:anchorId="5DA67E87" wp14:editId="5750FC39">
                  <wp:extent cx="612250" cy="612250"/>
                  <wp:effectExtent l="0" t="0" r="0" b="0"/>
                  <wp:docPr id="34" name="Imagem 34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shd w:val="clear" w:color="auto" w:fill="auto"/>
          </w:tcPr>
          <w:p w14:paraId="13B63488" w14:textId="77777777" w:rsidR="006A6B61" w:rsidRPr="006A6B61" w:rsidRDefault="006A6B61" w:rsidP="006A6B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4939" w:type="dxa"/>
            <w:shd w:val="clear" w:color="auto" w:fill="auto"/>
          </w:tcPr>
          <w:p w14:paraId="5009F1C3" w14:textId="77777777" w:rsidR="006A6B61" w:rsidRPr="006A6B61" w:rsidRDefault="006A6B61" w:rsidP="006A6B61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387" w:type="dxa"/>
            <w:shd w:val="clear" w:color="auto" w:fill="auto"/>
          </w:tcPr>
          <w:p w14:paraId="288CB410" w14:textId="77777777" w:rsidR="006A6B61" w:rsidRPr="006A6B61" w:rsidRDefault="006A6B61" w:rsidP="006A6B61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6A6B61" w:rsidRPr="006A6B61" w14:paraId="4EF8756C" w14:textId="77777777" w:rsidTr="00572673">
        <w:trPr>
          <w:trHeight w:val="1396"/>
        </w:trPr>
        <w:tc>
          <w:tcPr>
            <w:tcW w:w="1362" w:type="dxa"/>
            <w:vMerge/>
            <w:shd w:val="clear" w:color="auto" w:fill="auto"/>
          </w:tcPr>
          <w:p w14:paraId="31C3E4C1" w14:textId="77777777" w:rsidR="006A6B61" w:rsidRPr="006A6B61" w:rsidRDefault="006A6B61" w:rsidP="006A6B61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auto"/>
          </w:tcPr>
          <w:p w14:paraId="432B8127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Atividade 3: análise dos processos implantados </w:t>
            </w:r>
          </w:p>
          <w:p w14:paraId="7706821E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BAA7A4" w14:textId="77777777" w:rsidR="006A6B61" w:rsidRPr="006A6B61" w:rsidRDefault="006A6B61" w:rsidP="006A6B61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Responsável: tutor unidade</w:t>
            </w:r>
          </w:p>
          <w:p w14:paraId="46BE2A66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6D7382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minutos</w:t>
            </w:r>
          </w:p>
          <w:p w14:paraId="69F4FDA4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39" w:type="dxa"/>
            <w:shd w:val="clear" w:color="auto" w:fill="auto"/>
          </w:tcPr>
          <w:p w14:paraId="76B37E5A" w14:textId="77777777" w:rsidR="006A6B61" w:rsidRPr="006A6B61" w:rsidRDefault="006A6B61" w:rsidP="006A6B61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Caso o ambulatório ainda esteja em implantação, esta atividade não se aplica. </w:t>
            </w:r>
          </w:p>
          <w:p w14:paraId="5F03339C" w14:textId="77777777" w:rsidR="006A6B61" w:rsidRPr="006A6B61" w:rsidRDefault="006A6B61" w:rsidP="006A6B61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DFDDB0" w14:textId="77777777" w:rsidR="006A6B61" w:rsidRPr="006A6B61" w:rsidRDefault="006A6B61" w:rsidP="006A6B61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1. Apresentar ações de destaque na organização dos macroprocessos da AAE</w:t>
            </w:r>
          </w:p>
          <w:p w14:paraId="5F485FA2" w14:textId="77777777" w:rsidR="006A6B61" w:rsidRPr="006A6B61" w:rsidRDefault="006A6B61" w:rsidP="006A6B61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89BA9E" w14:textId="77777777" w:rsidR="006A6B61" w:rsidRPr="006A6B61" w:rsidRDefault="006A6B61" w:rsidP="006A6B61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2. Verificar quais resultados foram alcançados</w:t>
            </w:r>
          </w:p>
          <w:p w14:paraId="1CC92767" w14:textId="77777777" w:rsidR="006A6B61" w:rsidRPr="006A6B61" w:rsidRDefault="006A6B61" w:rsidP="006A6B61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F95263" w14:textId="77777777" w:rsidR="006A6B61" w:rsidRPr="006A6B61" w:rsidRDefault="006A6B61" w:rsidP="006A6B61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3. Analisar melhorias dos indicadores de processo</w:t>
            </w:r>
          </w:p>
          <w:p w14:paraId="56DA941A" w14:textId="77777777" w:rsidR="006A6B61" w:rsidRPr="006A6B61" w:rsidRDefault="006A6B61" w:rsidP="006A6B61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709844" w14:textId="77777777" w:rsidR="006A6B61" w:rsidRPr="006A6B61" w:rsidRDefault="006A6B61" w:rsidP="006A6B61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4. Realizar discussão referente aos seguintes pontos:</w:t>
            </w:r>
          </w:p>
          <w:p w14:paraId="6C8E34FA" w14:textId="77777777" w:rsidR="006A6B61" w:rsidRPr="006A6B61" w:rsidRDefault="006A6B61" w:rsidP="006A6B61">
            <w:pPr>
              <w:widowControl w:val="0"/>
              <w:numPr>
                <w:ilvl w:val="0"/>
                <w:numId w:val="32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Há novas oportunidades de melhoria nos processos implantados?</w:t>
            </w:r>
          </w:p>
          <w:p w14:paraId="26935794" w14:textId="77777777" w:rsidR="006A6B61" w:rsidRPr="006A6B61" w:rsidRDefault="006A6B61" w:rsidP="006A6B61">
            <w:pPr>
              <w:widowControl w:val="0"/>
              <w:numPr>
                <w:ilvl w:val="0"/>
                <w:numId w:val="32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Quais ações são necessárias para apoiar a implementação? </w:t>
            </w:r>
          </w:p>
          <w:p w14:paraId="7D938CDF" w14:textId="77777777" w:rsidR="006A6B61" w:rsidRPr="006A6B61" w:rsidRDefault="006A6B61" w:rsidP="006A6B61">
            <w:pPr>
              <w:widowControl w:val="0"/>
              <w:numPr>
                <w:ilvl w:val="0"/>
                <w:numId w:val="32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Quais ações são necessárias para a manutenção, monitorando e </w:t>
            </w:r>
            <w:proofErr w:type="gramStart"/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avaliação  das</w:t>
            </w:r>
            <w:proofErr w:type="gramEnd"/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 boas práticas?</w:t>
            </w:r>
          </w:p>
          <w:p w14:paraId="20904B7D" w14:textId="77777777" w:rsidR="006A6B61" w:rsidRPr="006A6B61" w:rsidRDefault="006A6B61" w:rsidP="006A6B61">
            <w:pPr>
              <w:widowControl w:val="0"/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AFD83D" w14:textId="77777777" w:rsid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5. Estabelecer ações  </w:t>
            </w:r>
          </w:p>
          <w:p w14:paraId="5AACB348" w14:textId="181E47A9" w:rsidR="00433964" w:rsidRPr="006A6B61" w:rsidRDefault="00433964" w:rsidP="006A6B61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387" w:type="dxa"/>
            <w:shd w:val="clear" w:color="auto" w:fill="auto"/>
          </w:tcPr>
          <w:p w14:paraId="2E66A5D4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Plano de Ação – Unidade (versão e-Planifica) </w:t>
            </w:r>
          </w:p>
          <w:p w14:paraId="32F4733C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6F587A2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Guia para Monitoramento de Indicadores Etapa 4</w:t>
            </w:r>
          </w:p>
          <w:p w14:paraId="74612C96" w14:textId="77777777" w:rsidR="006A6B61" w:rsidRPr="006A6B61" w:rsidRDefault="006A6B61" w:rsidP="006A6B61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6A6B61" w:rsidRPr="006A6B61" w14:paraId="7CB1E03A" w14:textId="77777777" w:rsidTr="00572673">
        <w:trPr>
          <w:trHeight w:val="254"/>
        </w:trPr>
        <w:tc>
          <w:tcPr>
            <w:tcW w:w="13255" w:type="dxa"/>
            <w:gridSpan w:val="4"/>
            <w:shd w:val="clear" w:color="auto" w:fill="872723"/>
          </w:tcPr>
          <w:p w14:paraId="2CBD7EB0" w14:textId="77777777" w:rsidR="006A6B61" w:rsidRPr="006A6B61" w:rsidRDefault="006A6B61" w:rsidP="006A6B61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6A6B6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Planejar (P)</w:t>
            </w:r>
          </w:p>
        </w:tc>
      </w:tr>
      <w:tr w:rsidR="006A6B61" w:rsidRPr="006A6B61" w14:paraId="0CEA8906" w14:textId="77777777" w:rsidTr="00572673">
        <w:trPr>
          <w:trHeight w:val="254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4EF41D69" w14:textId="77777777" w:rsidR="006A6B61" w:rsidRPr="006A6B61" w:rsidRDefault="006A6B61" w:rsidP="006A6B61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0619273B" w14:textId="77777777" w:rsidR="006A6B61" w:rsidRPr="006A6B61" w:rsidRDefault="006A6B61" w:rsidP="006A6B61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58E90839" wp14:editId="7EED53A9">
                  <wp:extent cx="612000" cy="612000"/>
                  <wp:effectExtent l="0" t="0" r="0" b="0"/>
                  <wp:docPr id="35" name="Imagem 35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shd w:val="clear" w:color="auto" w:fill="FFFFFF" w:themeFill="background1"/>
          </w:tcPr>
          <w:p w14:paraId="0E02ACFF" w14:textId="77777777" w:rsidR="006A6B61" w:rsidRPr="006A6B61" w:rsidRDefault="006A6B61" w:rsidP="006A6B61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4939" w:type="dxa"/>
            <w:shd w:val="clear" w:color="auto" w:fill="FFFFFF" w:themeFill="background1"/>
          </w:tcPr>
          <w:p w14:paraId="17B36CB5" w14:textId="77777777" w:rsidR="006A6B61" w:rsidRPr="006A6B61" w:rsidRDefault="006A6B61" w:rsidP="006A6B61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387" w:type="dxa"/>
            <w:shd w:val="clear" w:color="auto" w:fill="FFFFFF" w:themeFill="background1"/>
          </w:tcPr>
          <w:p w14:paraId="595E2CD3" w14:textId="77777777" w:rsidR="006A6B61" w:rsidRPr="006A6B61" w:rsidRDefault="006A6B61" w:rsidP="006A6B61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6A6B61" w:rsidRPr="006A6B61" w14:paraId="6ED4F26E" w14:textId="77777777" w:rsidTr="00572673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1C977403" w14:textId="77777777" w:rsidR="006A6B61" w:rsidRPr="006A6B61" w:rsidRDefault="006A6B61" w:rsidP="006A6B61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FFFFFF" w:themeFill="background1"/>
          </w:tcPr>
          <w:p w14:paraId="794A5FD8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</w:rPr>
            </w:pP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4: giro na unidade - análise de novos processos</w:t>
            </w:r>
          </w:p>
          <w:p w14:paraId="354BC99F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</w:rPr>
            </w:pPr>
          </w:p>
          <w:p w14:paraId="37829ED2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</w:rPr>
            </w:pP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Responsável: tutor unidade)</w:t>
            </w:r>
          </w:p>
          <w:p w14:paraId="2913B1C3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</w:rPr>
            </w:pPr>
          </w:p>
          <w:p w14:paraId="739746A6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</w:rPr>
            </w:pP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1 hora e 30 minutos</w:t>
            </w:r>
          </w:p>
          <w:p w14:paraId="0D7E5315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39" w:type="dxa"/>
            <w:shd w:val="clear" w:color="auto" w:fill="FFFFFF" w:themeFill="background1"/>
          </w:tcPr>
          <w:p w14:paraId="4245FB02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 Revisitar a carteira de serviços da linha de cuidado priorizada visando à organização dos macroprocessos que serão disparados</w:t>
            </w:r>
          </w:p>
          <w:p w14:paraId="11BB6647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D4F7082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2. Revisitar o instrumento de avaliação do quadro de pessoal visando à organização dos macroprocessos que serão disparados </w:t>
            </w:r>
          </w:p>
          <w:p w14:paraId="4B9C0657" w14:textId="77777777" w:rsidR="006A6B61" w:rsidRPr="006A6B61" w:rsidRDefault="006A6B61" w:rsidP="006A6B61">
            <w:pPr>
              <w:ind w:left="453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BAC0CA6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 Registrar achados encontrados</w:t>
            </w:r>
          </w:p>
          <w:p w14:paraId="526E1C5D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9420AB" w14:textId="77777777" w:rsid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4. Estabelecer ações </w:t>
            </w:r>
          </w:p>
          <w:p w14:paraId="6542F061" w14:textId="61077EB0" w:rsidR="00433964" w:rsidRPr="006A6B61" w:rsidRDefault="00433964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87" w:type="dxa"/>
            <w:shd w:val="clear" w:color="auto" w:fill="FFFFFF" w:themeFill="background1"/>
          </w:tcPr>
          <w:p w14:paraId="540C95D9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Checklist da carteira de serviços da Linha de Cuidados priorizada (necessário trazer esse instrumento utilizado na Etapa 1) </w:t>
            </w:r>
          </w:p>
          <w:p w14:paraId="01DD9328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631988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Avaliação do quadro de pessoal AAE (necessário trazer esse instrumento utilizado na Etapa 1) </w:t>
            </w:r>
          </w:p>
          <w:p w14:paraId="70D7527E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84A5AF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Plano de Ação – Unidade (versão e-Planifica) </w:t>
            </w:r>
          </w:p>
        </w:tc>
      </w:tr>
      <w:tr w:rsidR="006A6B61" w:rsidRPr="006A6B61" w14:paraId="1DCB571B" w14:textId="77777777" w:rsidTr="00572673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7A654737" w14:textId="77777777" w:rsidR="006A6B61" w:rsidRPr="006A6B61" w:rsidRDefault="006A6B61" w:rsidP="006A6B61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FFFFFF" w:themeFill="background1"/>
          </w:tcPr>
          <w:p w14:paraId="1A6A007E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Atividade 5: identificar o profissional para o ponto de apoio </w:t>
            </w:r>
          </w:p>
          <w:p w14:paraId="6FA1B0D2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095A55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</w:rPr>
            </w:pP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Responsável: tutor unidade</w:t>
            </w:r>
          </w:p>
          <w:p w14:paraId="66DB3409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</w:rPr>
            </w:pPr>
          </w:p>
          <w:p w14:paraId="02683037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</w:rPr>
            </w:pP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1 hora e 30 minutos</w:t>
            </w:r>
          </w:p>
        </w:tc>
        <w:tc>
          <w:tcPr>
            <w:tcW w:w="4939" w:type="dxa"/>
            <w:shd w:val="clear" w:color="auto" w:fill="FFFFFF" w:themeFill="background1"/>
          </w:tcPr>
          <w:p w14:paraId="720E5384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1. Realizar apresentação das atribuições do ponto do apoio: </w:t>
            </w:r>
          </w:p>
          <w:p w14:paraId="2AA6EF3C" w14:textId="77777777" w:rsidR="006A6B61" w:rsidRPr="006A6B61" w:rsidRDefault="006A6B61" w:rsidP="006A6B61">
            <w:pPr>
              <w:numPr>
                <w:ilvl w:val="0"/>
                <w:numId w:val="34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Objetivo </w:t>
            </w:r>
          </w:p>
          <w:p w14:paraId="61349A26" w14:textId="77777777" w:rsidR="006A6B61" w:rsidRPr="006A6B61" w:rsidRDefault="006A6B61" w:rsidP="006A6B61">
            <w:pPr>
              <w:numPr>
                <w:ilvl w:val="0"/>
                <w:numId w:val="34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Dinâmica de funcionamento </w:t>
            </w:r>
          </w:p>
          <w:p w14:paraId="3A0A9D57" w14:textId="39C4DA16" w:rsidR="006A6B61" w:rsidRDefault="006A6B61" w:rsidP="006A6B61">
            <w:pPr>
              <w:numPr>
                <w:ilvl w:val="0"/>
                <w:numId w:val="34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Profissional de ponto de apoio </w:t>
            </w:r>
          </w:p>
          <w:p w14:paraId="4FEF568F" w14:textId="6ED0271D" w:rsidR="00974A12" w:rsidRPr="00DE5186" w:rsidRDefault="00974A12" w:rsidP="006A6B61">
            <w:pPr>
              <w:numPr>
                <w:ilvl w:val="0"/>
                <w:numId w:val="34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E5186">
              <w:rPr>
                <w:rFonts w:asciiTheme="minorHAnsi" w:hAnsiTheme="minorHAnsi" w:cstheme="minorHAnsi"/>
                <w:sz w:val="18"/>
                <w:szCs w:val="18"/>
              </w:rPr>
              <w:t>Instrumentos para monitoramento utilizados pelo ponto de apoio</w:t>
            </w:r>
            <w:r w:rsidR="00C934D6" w:rsidRPr="00DE5186">
              <w:rPr>
                <w:rFonts w:asciiTheme="minorHAnsi" w:hAnsiTheme="minorHAnsi" w:cstheme="minorHAnsi"/>
                <w:sz w:val="18"/>
                <w:szCs w:val="18"/>
              </w:rPr>
              <w:t xml:space="preserve"> (serão trabalhados no treinamento da equipe do ambulatório)</w:t>
            </w:r>
          </w:p>
          <w:p w14:paraId="4442DDE9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47FC2D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2. Discutir sobre os itens que caracterizam o perfil do profissional que atuará no ponto de apoio</w:t>
            </w:r>
          </w:p>
          <w:p w14:paraId="68A21D97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56227E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3. Planejar o início das atividades do ponto de apoio:</w:t>
            </w:r>
          </w:p>
          <w:p w14:paraId="3976002F" w14:textId="77777777" w:rsidR="006A6B61" w:rsidRPr="006A6B61" w:rsidRDefault="006A6B61" w:rsidP="006A6B61">
            <w:pPr>
              <w:numPr>
                <w:ilvl w:val="0"/>
                <w:numId w:val="35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Identificar o profissional e confirmar o interesse</w:t>
            </w:r>
          </w:p>
          <w:p w14:paraId="7EF1DEB1" w14:textId="77777777" w:rsidR="006A6B61" w:rsidRPr="006A6B61" w:rsidRDefault="006A6B61" w:rsidP="006A6B61">
            <w:pPr>
              <w:numPr>
                <w:ilvl w:val="0"/>
                <w:numId w:val="35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Apresentar o profissional ponto de apoio para a equipe do ambulatório</w:t>
            </w:r>
          </w:p>
          <w:p w14:paraId="1FF9216A" w14:textId="77777777" w:rsidR="006A6B61" w:rsidRPr="006A6B61" w:rsidRDefault="006A6B61" w:rsidP="006A6B61">
            <w:pPr>
              <w:numPr>
                <w:ilvl w:val="0"/>
                <w:numId w:val="35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Apresentar o processo do ponto de apoio para a equipe do ambulatório</w:t>
            </w:r>
          </w:p>
          <w:p w14:paraId="3383B5C0" w14:textId="77777777" w:rsidR="006A6B61" w:rsidRPr="006A6B61" w:rsidRDefault="006A6B61" w:rsidP="006A6B61">
            <w:pPr>
              <w:numPr>
                <w:ilvl w:val="0"/>
                <w:numId w:val="35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Pactuar o início das atividades do ponto de apoio </w:t>
            </w:r>
          </w:p>
          <w:p w14:paraId="5EE06336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16E132" w14:textId="77777777" w:rsid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4. Estabelecer ações </w:t>
            </w:r>
          </w:p>
          <w:p w14:paraId="614AEE00" w14:textId="08B62E32" w:rsidR="00433964" w:rsidRPr="006A6B61" w:rsidRDefault="00433964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87" w:type="dxa"/>
            <w:shd w:val="clear" w:color="auto" w:fill="FFFFFF" w:themeFill="background1"/>
          </w:tcPr>
          <w:p w14:paraId="1299589C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Apresentação PowerPoint® Padrão (Parte I) </w:t>
            </w:r>
          </w:p>
          <w:p w14:paraId="1FE90DA6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BD5CE4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Plano de Ação – Unidade (versão e-Planifica) </w:t>
            </w:r>
          </w:p>
          <w:p w14:paraId="5DA16A86" w14:textId="7117E855" w:rsidR="006A6B61" w:rsidRDefault="006A6B61" w:rsidP="006A6B6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38FD24" w14:textId="1580577D" w:rsidR="00974A12" w:rsidRPr="00DE5186" w:rsidRDefault="00974A12" w:rsidP="006A6B6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DE5186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Mapa de atenção contínua</w:t>
            </w:r>
          </w:p>
          <w:p w14:paraId="77A90310" w14:textId="29E786E8" w:rsidR="00974A12" w:rsidRPr="00DE5186" w:rsidRDefault="00974A12" w:rsidP="006A6B6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2F4321" w14:textId="39E57E17" w:rsidR="00974A12" w:rsidRPr="006A6B61" w:rsidRDefault="00974A12" w:rsidP="006A6B6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DE5186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Boletim diário do ponto de apoio</w:t>
            </w:r>
          </w:p>
          <w:p w14:paraId="14806C67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6A6B61" w:rsidRPr="00974A12" w14:paraId="797F6388" w14:textId="77777777" w:rsidTr="00572673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1CD95651" w14:textId="77777777" w:rsidR="006A6B61" w:rsidRPr="006A6B61" w:rsidRDefault="006A6B61" w:rsidP="006A6B61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FFFFFF" w:themeFill="background1"/>
          </w:tcPr>
          <w:p w14:paraId="58D11B0B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Atividade 6: introdução aos macroprocessos </w:t>
            </w:r>
            <w:proofErr w:type="spellStart"/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supervisional</w:t>
            </w:r>
            <w:proofErr w:type="spellEnd"/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 e educacional da AAE</w:t>
            </w:r>
          </w:p>
          <w:p w14:paraId="690768FC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536C47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</w:rPr>
            </w:pP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Responsável: tutor unidade</w:t>
            </w:r>
          </w:p>
          <w:p w14:paraId="076DCCBE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</w:rPr>
            </w:pPr>
          </w:p>
          <w:p w14:paraId="1A544C8C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2 horas e 30 minutos </w:t>
            </w:r>
          </w:p>
        </w:tc>
        <w:tc>
          <w:tcPr>
            <w:tcW w:w="4939" w:type="dxa"/>
            <w:shd w:val="clear" w:color="auto" w:fill="FFFFFF" w:themeFill="background1"/>
          </w:tcPr>
          <w:p w14:paraId="2F096131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1. Apresentação dos macroprocessos </w:t>
            </w:r>
            <w:proofErr w:type="spellStart"/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supervisional</w:t>
            </w:r>
            <w:proofErr w:type="spellEnd"/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 e educacional da AAE</w:t>
            </w:r>
          </w:p>
          <w:p w14:paraId="15E24F79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0F910D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2. Ações do macroprocesso </w:t>
            </w:r>
            <w:proofErr w:type="spellStart"/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supervisional</w:t>
            </w:r>
            <w:proofErr w:type="spellEnd"/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3E3C6D20" w14:textId="77777777" w:rsidR="006A6B61" w:rsidRPr="006A6B61" w:rsidRDefault="006A6B61" w:rsidP="006A6B61">
            <w:pPr>
              <w:numPr>
                <w:ilvl w:val="0"/>
                <w:numId w:val="37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Definir cronograma de visitas às unidades de APS</w:t>
            </w:r>
          </w:p>
          <w:p w14:paraId="2F333074" w14:textId="77777777" w:rsidR="006A6B61" w:rsidRPr="006A6B61" w:rsidRDefault="006A6B61" w:rsidP="006A6B61">
            <w:pPr>
              <w:numPr>
                <w:ilvl w:val="0"/>
                <w:numId w:val="37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Definir cronograma de visitas das unidades de APS ao ambulatório </w:t>
            </w:r>
          </w:p>
          <w:p w14:paraId="59D6A516" w14:textId="77777777" w:rsidR="006A6B61" w:rsidRPr="006A6B61" w:rsidRDefault="006A6B61" w:rsidP="006A6B61">
            <w:pPr>
              <w:numPr>
                <w:ilvl w:val="0"/>
                <w:numId w:val="37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Definir pesquisa de satisfação do usuário </w:t>
            </w:r>
          </w:p>
          <w:p w14:paraId="1A8819C2" w14:textId="1D761F71" w:rsidR="006A6B61" w:rsidRPr="006A6B61" w:rsidRDefault="006A6B61" w:rsidP="006A6B61">
            <w:pPr>
              <w:numPr>
                <w:ilvl w:val="0"/>
                <w:numId w:val="37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Apresentar o mapeamento da RAS e da rede de apoio</w:t>
            </w:r>
            <w:r w:rsidR="00C934D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934D6" w:rsidRPr="00DE5186">
              <w:rPr>
                <w:rFonts w:asciiTheme="minorHAnsi" w:hAnsiTheme="minorHAnsi" w:cstheme="minorHAnsi"/>
                <w:sz w:val="18"/>
                <w:szCs w:val="18"/>
              </w:rPr>
              <w:t>(instrumento será trabalhado no treinamento da equipe do ambulatório)</w:t>
            </w:r>
          </w:p>
          <w:p w14:paraId="7250D601" w14:textId="77777777" w:rsidR="006A6B61" w:rsidRPr="006A6B61" w:rsidRDefault="006A6B61" w:rsidP="006A6B61">
            <w:pPr>
              <w:ind w:left="72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22EDCDA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3. Ações do macroprocesso educacional para a equipe do ambulatório:</w:t>
            </w:r>
          </w:p>
          <w:p w14:paraId="7ADB4DAA" w14:textId="77777777" w:rsidR="006A6B61" w:rsidRPr="006A6B61" w:rsidRDefault="006A6B61" w:rsidP="006A6B61">
            <w:pPr>
              <w:numPr>
                <w:ilvl w:val="0"/>
                <w:numId w:val="36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Definir cronograma de reunião de equipe </w:t>
            </w:r>
          </w:p>
          <w:p w14:paraId="4A3F74FC" w14:textId="77777777" w:rsidR="006A6B61" w:rsidRPr="006A6B61" w:rsidRDefault="006A6B61" w:rsidP="006A6B61">
            <w:pPr>
              <w:numPr>
                <w:ilvl w:val="0"/>
                <w:numId w:val="36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Proteger horários dos profissionais para estudos </w:t>
            </w:r>
          </w:p>
          <w:p w14:paraId="7F77B5B2" w14:textId="77777777" w:rsidR="006A6B61" w:rsidRPr="006A6B61" w:rsidRDefault="006A6B61" w:rsidP="006A6B61">
            <w:pPr>
              <w:numPr>
                <w:ilvl w:val="0"/>
                <w:numId w:val="36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Definir áreas técnicas </w:t>
            </w:r>
          </w:p>
          <w:p w14:paraId="2E8258D0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88EE0B" w14:textId="77777777" w:rsid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>4. Estabelecer ações</w:t>
            </w:r>
          </w:p>
          <w:p w14:paraId="5995F3CF" w14:textId="18CA1B60" w:rsidR="00433964" w:rsidRPr="006A6B61" w:rsidRDefault="00433964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87" w:type="dxa"/>
            <w:shd w:val="clear" w:color="auto" w:fill="FFFFFF" w:themeFill="background1"/>
          </w:tcPr>
          <w:p w14:paraId="68B73AA4" w14:textId="77777777" w:rsidR="006A6B61" w:rsidRPr="00974A12" w:rsidRDefault="006A6B61" w:rsidP="006A6B6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974A12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Apresentação PowerPoint® Padrão (Parte II) </w:t>
            </w:r>
          </w:p>
          <w:p w14:paraId="58519BBD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DD08CA8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6A6B61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Plano de Ação – Unidade (versão e-Planifica)</w:t>
            </w:r>
          </w:p>
          <w:p w14:paraId="54B0F18E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2FBD56" w14:textId="3F2B35F2" w:rsidR="006A6B61" w:rsidRPr="006A6B61" w:rsidRDefault="00974A12" w:rsidP="006A6B6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DE5186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Registro Coletivo de Monitoramento e Intervenção na Rede de Atenção à Saúde</w:t>
            </w:r>
          </w:p>
        </w:tc>
      </w:tr>
      <w:tr w:rsidR="006A6B61" w:rsidRPr="006A6B61" w14:paraId="6C96FB1D" w14:textId="77777777" w:rsidTr="00572673">
        <w:trPr>
          <w:trHeight w:val="206"/>
        </w:trPr>
        <w:tc>
          <w:tcPr>
            <w:tcW w:w="1362" w:type="dxa"/>
            <w:vMerge/>
            <w:shd w:val="clear" w:color="auto" w:fill="FFFFFF" w:themeFill="background1"/>
          </w:tcPr>
          <w:p w14:paraId="271A49B3" w14:textId="77777777" w:rsidR="006A6B61" w:rsidRPr="006A6B61" w:rsidRDefault="006A6B61" w:rsidP="006A6B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893" w:type="dxa"/>
            <w:gridSpan w:val="3"/>
            <w:shd w:val="clear" w:color="auto" w:fill="872723"/>
          </w:tcPr>
          <w:p w14:paraId="368A2415" w14:textId="77777777" w:rsidR="006A6B61" w:rsidRPr="006A6B61" w:rsidRDefault="006A6B61" w:rsidP="006A6B61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Plano de ação (versão e-Planifica) </w:t>
            </w:r>
          </w:p>
        </w:tc>
      </w:tr>
      <w:tr w:rsidR="006A6B61" w:rsidRPr="006A6B61" w14:paraId="58B6D9BD" w14:textId="77777777" w:rsidTr="00572673">
        <w:trPr>
          <w:trHeight w:val="285"/>
        </w:trPr>
        <w:tc>
          <w:tcPr>
            <w:tcW w:w="1362" w:type="dxa"/>
            <w:vMerge/>
            <w:shd w:val="clear" w:color="auto" w:fill="FFFFFF" w:themeFill="background1"/>
          </w:tcPr>
          <w:p w14:paraId="772C7E4B" w14:textId="77777777" w:rsidR="006A6B61" w:rsidRPr="006A6B61" w:rsidRDefault="006A6B61" w:rsidP="006A6B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893" w:type="dxa"/>
            <w:gridSpan w:val="3"/>
            <w:shd w:val="clear" w:color="auto" w:fill="auto"/>
          </w:tcPr>
          <w:p w14:paraId="00F5FFB5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Todas as ações definidas para o plano de ação devem ser registradas no e-Planifica. Como contingência para indisponibilidade da plataforma ou conexão à internet, realize o registro na planilha. A seguir, veja a descrição dos itens para elaboração do plano de ação:</w:t>
            </w:r>
          </w:p>
          <w:p w14:paraId="785F6AFD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F985A80" w14:textId="77777777" w:rsidR="006A6B61" w:rsidRPr="006A6B61" w:rsidRDefault="006A6B61" w:rsidP="006A6B61">
            <w:pPr>
              <w:numPr>
                <w:ilvl w:val="0"/>
                <w:numId w:val="33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 que (ação): descrever a ação que será realizada. Utilizar o verbo no infinitivo (por exemplo: apresentar).</w:t>
            </w:r>
          </w:p>
          <w:p w14:paraId="12D4F024" w14:textId="77777777" w:rsidR="006A6B61" w:rsidRPr="006A6B61" w:rsidRDefault="006A6B61" w:rsidP="006A6B61">
            <w:pPr>
              <w:numPr>
                <w:ilvl w:val="0"/>
                <w:numId w:val="33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Como: descrever o como será realizada a ação que foi citada no campo “O que”.</w:t>
            </w:r>
          </w:p>
          <w:p w14:paraId="0E0D5080" w14:textId="77777777" w:rsidR="006A6B61" w:rsidRPr="006A6B61" w:rsidRDefault="006A6B61" w:rsidP="006A6B61">
            <w:pPr>
              <w:numPr>
                <w:ilvl w:val="0"/>
                <w:numId w:val="33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2FD5F38D" w14:textId="77777777" w:rsidR="006A6B61" w:rsidRPr="006A6B61" w:rsidRDefault="006A6B61" w:rsidP="006A6B61">
            <w:pPr>
              <w:numPr>
                <w:ilvl w:val="0"/>
                <w:numId w:val="33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Participantes: definir os participantes que irão apoiar a execução dessa atividade junto ao responsável definido. </w:t>
            </w:r>
          </w:p>
          <w:p w14:paraId="3DED32C7" w14:textId="77777777" w:rsidR="006A6B61" w:rsidRPr="006A6B61" w:rsidRDefault="006A6B61" w:rsidP="006A6B61">
            <w:pPr>
              <w:numPr>
                <w:ilvl w:val="0"/>
                <w:numId w:val="33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Data limite para conclusão: definir uma data para a conclusão desta ação.</w:t>
            </w:r>
          </w:p>
          <w:p w14:paraId="26B20DDB" w14:textId="77777777" w:rsidR="006A6B61" w:rsidRDefault="006A6B61" w:rsidP="006A6B61">
            <w:pPr>
              <w:numPr>
                <w:ilvl w:val="0"/>
                <w:numId w:val="33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Recursos/ observações: citar os materiais que serão utilizados para apoiar a execução dessa ação (por exemplo: apresentação, formulário, documento). Aqui também pode ser inserida alguma observação. (por exemplo: aguarda definição da agenda com os </w:t>
            </w:r>
            <w:proofErr w:type="spellStart"/>
            <w:r w:rsidRPr="006A6B6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RTs</w:t>
            </w:r>
            <w:proofErr w:type="spellEnd"/>
            <w:r w:rsidRPr="006A6B6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para início da atividade).</w:t>
            </w:r>
          </w:p>
          <w:p w14:paraId="4FC1CBDE" w14:textId="4C20F05D" w:rsidR="00433964" w:rsidRPr="006A6B61" w:rsidRDefault="00433964" w:rsidP="00433964">
            <w:pPr>
              <w:ind w:left="7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A6B61" w:rsidRPr="006A6B61" w14:paraId="26700E7D" w14:textId="77777777" w:rsidTr="00572673">
        <w:trPr>
          <w:trHeight w:val="285"/>
        </w:trPr>
        <w:tc>
          <w:tcPr>
            <w:tcW w:w="13255" w:type="dxa"/>
            <w:gridSpan w:val="4"/>
            <w:shd w:val="clear" w:color="auto" w:fill="872723"/>
          </w:tcPr>
          <w:p w14:paraId="79CC1C8C" w14:textId="77777777" w:rsidR="006A6B61" w:rsidRPr="006A6B61" w:rsidRDefault="006A6B61" w:rsidP="006A6B61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6A6B61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2"/>
              </w:rPr>
              <w:lastRenderedPageBreak/>
              <w:t>Fazer (D)</w:t>
            </w:r>
          </w:p>
        </w:tc>
      </w:tr>
      <w:tr w:rsidR="006A6B61" w:rsidRPr="006A6B61" w14:paraId="10D40203" w14:textId="77777777" w:rsidTr="00572673">
        <w:trPr>
          <w:trHeight w:val="285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33E88CFB" w14:textId="77777777" w:rsidR="006A6B61" w:rsidRPr="006A6B61" w:rsidRDefault="006A6B61" w:rsidP="006A6B6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6A6B6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D</w:t>
            </w:r>
          </w:p>
          <w:p w14:paraId="7B753C2B" w14:textId="77777777" w:rsidR="006A6B61" w:rsidRPr="006A6B61" w:rsidRDefault="006A6B61" w:rsidP="006A6B61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6A6B61">
              <w:rPr>
                <w:rFonts w:asciiTheme="minorHAnsi" w:hAnsiTheme="minorHAnsi" w:cstheme="minorHAnsi"/>
                <w:b/>
                <w:noProof/>
                <w:szCs w:val="18"/>
              </w:rPr>
              <w:drawing>
                <wp:inline distT="0" distB="0" distL="0" distR="0" wp14:anchorId="71AF7C3E" wp14:editId="743E4E7B">
                  <wp:extent cx="612000" cy="612000"/>
                  <wp:effectExtent l="0" t="0" r="0" b="0"/>
                  <wp:docPr id="36" name="Imagem 36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2-faz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3" w:type="dxa"/>
            <w:gridSpan w:val="3"/>
            <w:shd w:val="clear" w:color="auto" w:fill="FFFFFF" w:themeFill="background1"/>
          </w:tcPr>
          <w:p w14:paraId="5B92264B" w14:textId="77777777" w:rsidR="006A6B61" w:rsidRPr="006A6B61" w:rsidRDefault="006A6B61" w:rsidP="006A6B61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6A6B61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6A6B61" w:rsidRPr="006A6B61" w14:paraId="5AC2EC17" w14:textId="77777777" w:rsidTr="00572673">
        <w:trPr>
          <w:trHeight w:val="720"/>
        </w:trPr>
        <w:tc>
          <w:tcPr>
            <w:tcW w:w="1362" w:type="dxa"/>
            <w:vMerge/>
            <w:shd w:val="clear" w:color="auto" w:fill="FFFFFF" w:themeFill="background1"/>
          </w:tcPr>
          <w:p w14:paraId="305DDCBF" w14:textId="77777777" w:rsidR="006A6B61" w:rsidRPr="006A6B61" w:rsidRDefault="006A6B61" w:rsidP="006A6B61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1893" w:type="dxa"/>
            <w:gridSpan w:val="3"/>
            <w:shd w:val="clear" w:color="auto" w:fill="FFFFFF" w:themeFill="background1"/>
          </w:tcPr>
          <w:p w14:paraId="1BEA52F2" w14:textId="77777777" w:rsidR="006A6B61" w:rsidRPr="006A6B61" w:rsidRDefault="006A6B61" w:rsidP="006A6B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B61">
              <w:rPr>
                <w:rFonts w:asciiTheme="minorHAnsi" w:hAnsiTheme="minorHAnsi" w:cstheme="minorHAnsi"/>
                <w:sz w:val="18"/>
                <w:szCs w:val="18"/>
              </w:rPr>
              <w:t xml:space="preserve">Este é o momento de “colocar em prática” as ações definidas na oficina tutorial. Vale lembrar que, as ações definidas, devem apoiar todo o planejamento e, durante a execução, essas ações podem ser revistas e alteradas. É também durante a dispersão que o tutor deve apoiar a equipe e monitorar os processos disparados, executando o famoso “fazer junto”. </w:t>
            </w:r>
          </w:p>
          <w:p w14:paraId="077CD34D" w14:textId="77777777" w:rsidR="006A6B61" w:rsidRPr="006A6B61" w:rsidRDefault="006A6B61" w:rsidP="006A6B61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6A6B6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 equipe possui autonomia para executar as atividades de dispersão em dias distintos, de acordo com a disponibilidade dos profissionais, sem comprometer a rotina da Unidade de Saúde.</w:t>
            </w:r>
          </w:p>
        </w:tc>
      </w:tr>
    </w:tbl>
    <w:p w14:paraId="32068A7A" w14:textId="77777777" w:rsidR="00101980" w:rsidRDefault="00101980" w:rsidP="006A6B61">
      <w:pPr>
        <w:jc w:val="both"/>
        <w:rPr>
          <w:rFonts w:ascii="Arial" w:hAnsi="Arial" w:cs="Arial"/>
          <w:sz w:val="20"/>
          <w:szCs w:val="20"/>
        </w:rPr>
      </w:pPr>
    </w:p>
    <w:p w14:paraId="392BFAB8" w14:textId="77777777" w:rsidR="004D05DA" w:rsidRPr="00894DA9" w:rsidRDefault="004D05DA" w:rsidP="006A6B61">
      <w:pPr>
        <w:jc w:val="both"/>
        <w:rPr>
          <w:rFonts w:ascii="Arial" w:hAnsi="Arial" w:cs="Arial"/>
          <w:sz w:val="20"/>
          <w:szCs w:val="20"/>
        </w:rPr>
      </w:pPr>
    </w:p>
    <w:sectPr w:rsidR="004D05DA" w:rsidRPr="00894DA9" w:rsidSect="003A21CA">
      <w:headerReference w:type="even" r:id="rId12"/>
      <w:headerReference w:type="default" r:id="rId13"/>
      <w:headerReference w:type="first" r:id="rId14"/>
      <w:pgSz w:w="16838" w:h="11906" w:orient="landscape"/>
      <w:pgMar w:top="1418" w:right="4253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F963" w14:textId="77777777" w:rsidR="00180B6B" w:rsidRDefault="00180B6B" w:rsidP="00086E8F">
      <w:r>
        <w:separator/>
      </w:r>
    </w:p>
  </w:endnote>
  <w:endnote w:type="continuationSeparator" w:id="0">
    <w:p w14:paraId="5836DC4D" w14:textId="77777777" w:rsidR="00180B6B" w:rsidRDefault="00180B6B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DD58" w14:textId="77777777" w:rsidR="00180B6B" w:rsidRDefault="00180B6B" w:rsidP="00086E8F">
      <w:r>
        <w:separator/>
      </w:r>
    </w:p>
  </w:footnote>
  <w:footnote w:type="continuationSeparator" w:id="0">
    <w:p w14:paraId="269A0786" w14:textId="77777777" w:rsidR="00180B6B" w:rsidRDefault="00180B6B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E33B" w14:textId="7331A525" w:rsidR="0004363E" w:rsidRDefault="00433964">
    <w:pPr>
      <w:pStyle w:val="Cabealho"/>
    </w:pPr>
    <w:r>
      <w:rPr>
        <w:noProof/>
      </w:rPr>
      <w:pict w14:anchorId="52996E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91594" o:spid="_x0000_s2098" type="#_x0000_t75" style="position:absolute;margin-left:0;margin-top:0;width:680.4pt;height:595.2pt;z-index:-251657216;mso-position-horizontal:center;mso-position-horizontal-relative:margin;mso-position-vertical:center;mso-position-vertical-relative:margin" o:allowincell="f">
          <v:imagedata r:id="rId1" o:title="Template Matrizes Etapa 4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2599" w14:textId="632A9050" w:rsidR="00234947" w:rsidRDefault="00433964" w:rsidP="006D6E7C">
    <w:pPr>
      <w:pStyle w:val="Cabealho"/>
    </w:pPr>
    <w:r>
      <w:rPr>
        <w:noProof/>
      </w:rPr>
      <w:pict w14:anchorId="72EF3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91595" o:spid="_x0000_s2099" type="#_x0000_t75" style="position:absolute;margin-left:47.3pt;margin-top:-70.5pt;width:680.4pt;height:595.2pt;z-index:-251656192;mso-position-horizontal-relative:margin;mso-position-vertical-relative:margin" o:allowincell="f">
          <v:imagedata r:id="rId1" o:title="Template Matrizes Etapa 4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77E8" w14:textId="267D1C76" w:rsidR="0004363E" w:rsidRDefault="00433964">
    <w:pPr>
      <w:pStyle w:val="Cabealho"/>
    </w:pPr>
    <w:r>
      <w:rPr>
        <w:noProof/>
      </w:rPr>
      <w:pict w14:anchorId="28B99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91593" o:spid="_x0000_s2097" type="#_x0000_t75" style="position:absolute;margin-left:0;margin-top:0;width:680.4pt;height:595.2pt;z-index:-251658240;mso-position-horizontal:center;mso-position-horizontal-relative:margin;mso-position-vertical:center;mso-position-vertical-relative:margin" o:allowincell="f">
          <v:imagedata r:id="rId1" o:title="Template Matrizes Etapa 4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A12C6"/>
    <w:multiLevelType w:val="hybridMultilevel"/>
    <w:tmpl w:val="B596D2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784"/>
    <w:multiLevelType w:val="hybridMultilevel"/>
    <w:tmpl w:val="FB2A32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C6227"/>
    <w:multiLevelType w:val="hybridMultilevel"/>
    <w:tmpl w:val="B4665562"/>
    <w:lvl w:ilvl="0" w:tplc="07940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D2BB4"/>
    <w:multiLevelType w:val="hybridMultilevel"/>
    <w:tmpl w:val="A8C65D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069A7"/>
    <w:multiLevelType w:val="multilevel"/>
    <w:tmpl w:val="B8F0888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31" w15:restartNumberingAfterBreak="0">
    <w:nsid w:val="6E9B0908"/>
    <w:multiLevelType w:val="hybridMultilevel"/>
    <w:tmpl w:val="4830B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72276"/>
    <w:multiLevelType w:val="hybridMultilevel"/>
    <w:tmpl w:val="71065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12"/>
  </w:num>
  <w:num w:numId="4">
    <w:abstractNumId w:val="8"/>
  </w:num>
  <w:num w:numId="5">
    <w:abstractNumId w:val="18"/>
  </w:num>
  <w:num w:numId="6">
    <w:abstractNumId w:val="6"/>
  </w:num>
  <w:num w:numId="7">
    <w:abstractNumId w:val="27"/>
  </w:num>
  <w:num w:numId="8">
    <w:abstractNumId w:val="28"/>
  </w:num>
  <w:num w:numId="9">
    <w:abstractNumId w:val="20"/>
  </w:num>
  <w:num w:numId="10">
    <w:abstractNumId w:val="14"/>
  </w:num>
  <w:num w:numId="11">
    <w:abstractNumId w:val="22"/>
  </w:num>
  <w:num w:numId="12">
    <w:abstractNumId w:val="34"/>
  </w:num>
  <w:num w:numId="13">
    <w:abstractNumId w:val="17"/>
  </w:num>
  <w:num w:numId="14">
    <w:abstractNumId w:val="36"/>
  </w:num>
  <w:num w:numId="15">
    <w:abstractNumId w:val="4"/>
  </w:num>
  <w:num w:numId="16">
    <w:abstractNumId w:val="25"/>
  </w:num>
  <w:num w:numId="17">
    <w:abstractNumId w:val="7"/>
  </w:num>
  <w:num w:numId="18">
    <w:abstractNumId w:val="2"/>
  </w:num>
  <w:num w:numId="19">
    <w:abstractNumId w:val="0"/>
  </w:num>
  <w:num w:numId="20">
    <w:abstractNumId w:val="13"/>
  </w:num>
  <w:num w:numId="21">
    <w:abstractNumId w:val="19"/>
  </w:num>
  <w:num w:numId="22">
    <w:abstractNumId w:val="24"/>
  </w:num>
  <w:num w:numId="23">
    <w:abstractNumId w:val="1"/>
  </w:num>
  <w:num w:numId="24">
    <w:abstractNumId w:val="21"/>
  </w:num>
  <w:num w:numId="25">
    <w:abstractNumId w:val="33"/>
  </w:num>
  <w:num w:numId="26">
    <w:abstractNumId w:val="23"/>
  </w:num>
  <w:num w:numId="27">
    <w:abstractNumId w:val="16"/>
  </w:num>
  <w:num w:numId="28">
    <w:abstractNumId w:val="5"/>
  </w:num>
  <w:num w:numId="29">
    <w:abstractNumId w:val="32"/>
  </w:num>
  <w:num w:numId="30">
    <w:abstractNumId w:val="10"/>
  </w:num>
  <w:num w:numId="31">
    <w:abstractNumId w:val="3"/>
  </w:num>
  <w:num w:numId="32">
    <w:abstractNumId w:val="30"/>
  </w:num>
  <w:num w:numId="33">
    <w:abstractNumId w:val="15"/>
  </w:num>
  <w:num w:numId="34">
    <w:abstractNumId w:val="31"/>
  </w:num>
  <w:num w:numId="35">
    <w:abstractNumId w:val="26"/>
  </w:num>
  <w:num w:numId="36">
    <w:abstractNumId w:val="35"/>
  </w:num>
  <w:num w:numId="37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4"/>
  <w:proofState w:spelling="clean" w:grammar="clean"/>
  <w:defaultTabStop w:val="708"/>
  <w:hyphenationZone w:val="425"/>
  <w:characterSpacingControl w:val="doNotCompress"/>
  <w:hdrShapeDefaults>
    <o:shapedefaults v:ext="edit" spidmax="210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0DA1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3E05"/>
    <w:rsid w:val="00154DF5"/>
    <w:rsid w:val="00156FE7"/>
    <w:rsid w:val="001576DF"/>
    <w:rsid w:val="00164F6C"/>
    <w:rsid w:val="00165F99"/>
    <w:rsid w:val="00171677"/>
    <w:rsid w:val="00177C7C"/>
    <w:rsid w:val="00180B6B"/>
    <w:rsid w:val="00182FA3"/>
    <w:rsid w:val="00186E7D"/>
    <w:rsid w:val="00187DFE"/>
    <w:rsid w:val="00190B4E"/>
    <w:rsid w:val="001A2691"/>
    <w:rsid w:val="001B39B7"/>
    <w:rsid w:val="001B4921"/>
    <w:rsid w:val="001D7D42"/>
    <w:rsid w:val="001E44DF"/>
    <w:rsid w:val="001E4571"/>
    <w:rsid w:val="001E53AD"/>
    <w:rsid w:val="001E7511"/>
    <w:rsid w:val="001F5C03"/>
    <w:rsid w:val="00202E06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7586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3964"/>
    <w:rsid w:val="004372E1"/>
    <w:rsid w:val="00437616"/>
    <w:rsid w:val="00437CD3"/>
    <w:rsid w:val="0044268B"/>
    <w:rsid w:val="00446C00"/>
    <w:rsid w:val="004514B1"/>
    <w:rsid w:val="00464308"/>
    <w:rsid w:val="00472CF7"/>
    <w:rsid w:val="00475E9C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05DA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83B19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C452D"/>
    <w:rsid w:val="005D0482"/>
    <w:rsid w:val="005D122D"/>
    <w:rsid w:val="005D370D"/>
    <w:rsid w:val="005D4EA2"/>
    <w:rsid w:val="005E43E7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4069"/>
    <w:rsid w:val="006A4A50"/>
    <w:rsid w:val="006A6B61"/>
    <w:rsid w:val="006B1637"/>
    <w:rsid w:val="006B41F3"/>
    <w:rsid w:val="006B4B84"/>
    <w:rsid w:val="006C18F5"/>
    <w:rsid w:val="006C626C"/>
    <w:rsid w:val="006D6E7C"/>
    <w:rsid w:val="006D755F"/>
    <w:rsid w:val="006E39B1"/>
    <w:rsid w:val="006F18F9"/>
    <w:rsid w:val="006F75F8"/>
    <w:rsid w:val="00707D03"/>
    <w:rsid w:val="00717678"/>
    <w:rsid w:val="00721DB7"/>
    <w:rsid w:val="00722868"/>
    <w:rsid w:val="00723110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553D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001B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8F5A1E"/>
    <w:rsid w:val="009042C1"/>
    <w:rsid w:val="0090477C"/>
    <w:rsid w:val="00904C86"/>
    <w:rsid w:val="009055D8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74A12"/>
    <w:rsid w:val="00990D7A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3080"/>
    <w:rsid w:val="00A17DA6"/>
    <w:rsid w:val="00A21CAE"/>
    <w:rsid w:val="00A2289F"/>
    <w:rsid w:val="00A2410D"/>
    <w:rsid w:val="00A24D43"/>
    <w:rsid w:val="00A24E23"/>
    <w:rsid w:val="00A26DAC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691A"/>
    <w:rsid w:val="00A6772A"/>
    <w:rsid w:val="00A7468B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65237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35ADF"/>
    <w:rsid w:val="00C42FED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934D6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67A1A"/>
    <w:rsid w:val="00D70A7F"/>
    <w:rsid w:val="00D730C0"/>
    <w:rsid w:val="00D8080F"/>
    <w:rsid w:val="00D86DE7"/>
    <w:rsid w:val="00DB0C20"/>
    <w:rsid w:val="00DC2D0B"/>
    <w:rsid w:val="00DC36F9"/>
    <w:rsid w:val="00DC49D2"/>
    <w:rsid w:val="00DC5C43"/>
    <w:rsid w:val="00DE5186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55AB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71E44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0744"/>
    <w:rsid w:val="00FF3559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202E06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comgrade2">
    <w:name w:val="Tabela com grade2"/>
    <w:basedOn w:val="Tabelanormal"/>
    <w:next w:val="Tabelacomgrade"/>
    <w:uiPriority w:val="39"/>
    <w:rsid w:val="004D05D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A6691A"/>
  </w:style>
  <w:style w:type="character" w:customStyle="1" w:styleId="eop">
    <w:name w:val="eop"/>
    <w:basedOn w:val="Fontepargpadro"/>
    <w:rsid w:val="00A6691A"/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070DA1"/>
    <w:rPr>
      <w:rFonts w:ascii="Times" w:eastAsia="Times New Roman" w:hAnsi="Times" w:cs="Times New Roman"/>
      <w:sz w:val="20"/>
      <w:szCs w:val="20"/>
      <w:lang w:eastAsia="pt-BR"/>
    </w:rPr>
  </w:style>
  <w:style w:type="table" w:customStyle="1" w:styleId="Tabelacomgrade9">
    <w:name w:val="Tabela com grade9"/>
    <w:basedOn w:val="Tabelanormal"/>
    <w:next w:val="Tabelacomgrade"/>
    <w:uiPriority w:val="39"/>
    <w:rsid w:val="006A6B6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6971-95B9-499A-A69E-90CE5ABF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926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Ana Karina de Sousa Gadelha</cp:lastModifiedBy>
  <cp:revision>7</cp:revision>
  <cp:lastPrinted>2021-06-21T15:29:00Z</cp:lastPrinted>
  <dcterms:created xsi:type="dcterms:W3CDTF">2022-08-18T17:54:00Z</dcterms:created>
  <dcterms:modified xsi:type="dcterms:W3CDTF">2022-09-01T18:49:00Z</dcterms:modified>
</cp:coreProperties>
</file>